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654AA" w14:textId="17EC15D9" w:rsidR="00E97088" w:rsidRPr="00B01148" w:rsidRDefault="00E97088" w:rsidP="0065369D">
      <w:pPr>
        <w:spacing w:after="120" w:line="240" w:lineRule="auto"/>
        <w:jc w:val="center"/>
        <w:rPr>
          <w:sz w:val="24"/>
          <w:szCs w:val="24"/>
          <w:lang w:val="lv-LV"/>
        </w:rPr>
      </w:pPr>
      <w:r w:rsidRPr="00FC53F3">
        <w:rPr>
          <w:b/>
          <w:bCs/>
          <w:sz w:val="28"/>
          <w:szCs w:val="28"/>
          <w:lang w:val="lv-LV"/>
        </w:rPr>
        <w:t>Badmintona sacensību</w:t>
      </w:r>
      <w:r w:rsidR="00DC2963" w:rsidRPr="00B01148">
        <w:rPr>
          <w:sz w:val="24"/>
          <w:szCs w:val="24"/>
          <w:lang w:val="lv-LV"/>
        </w:rPr>
        <w:t xml:space="preserve"> </w:t>
      </w:r>
      <w:r w:rsidRPr="00B01148">
        <w:rPr>
          <w:b/>
          <w:sz w:val="28"/>
          <w:szCs w:val="28"/>
          <w:lang w:val="lv-LV"/>
        </w:rPr>
        <w:t>„</w:t>
      </w:r>
      <w:r w:rsidR="006F1B4B" w:rsidRPr="00B01148">
        <w:rPr>
          <w:b/>
          <w:sz w:val="28"/>
          <w:szCs w:val="28"/>
          <w:lang w:val="lv-LV"/>
        </w:rPr>
        <w:t>Līgatnes kausi</w:t>
      </w:r>
      <w:r w:rsidRPr="00B01148">
        <w:rPr>
          <w:b/>
          <w:sz w:val="28"/>
          <w:szCs w:val="28"/>
          <w:lang w:val="lv-LV"/>
        </w:rPr>
        <w:t>”</w:t>
      </w:r>
      <w:r w:rsidR="00F355A2">
        <w:rPr>
          <w:b/>
          <w:sz w:val="28"/>
          <w:szCs w:val="28"/>
          <w:lang w:val="lv-LV"/>
        </w:rPr>
        <w:t xml:space="preserve"> 2024</w:t>
      </w:r>
    </w:p>
    <w:p w14:paraId="03DAA819" w14:textId="4AAADCF9" w:rsidR="00E97088" w:rsidRDefault="0065369D" w:rsidP="0065369D">
      <w:pPr>
        <w:spacing w:after="120" w:line="240" w:lineRule="auto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NOLIKUMS</w:t>
      </w:r>
    </w:p>
    <w:p w14:paraId="33497E00" w14:textId="77777777" w:rsidR="008928B2" w:rsidRPr="00B01148" w:rsidRDefault="008928B2" w:rsidP="0065369D">
      <w:pPr>
        <w:spacing w:after="120" w:line="240" w:lineRule="auto"/>
        <w:jc w:val="center"/>
        <w:rPr>
          <w:b/>
          <w:sz w:val="28"/>
          <w:szCs w:val="28"/>
          <w:lang w:val="lv-LV"/>
        </w:rPr>
      </w:pPr>
    </w:p>
    <w:p w14:paraId="28C026C9" w14:textId="4D2E3D4D" w:rsidR="009C0C84" w:rsidRDefault="00E97088" w:rsidP="0065369D">
      <w:pPr>
        <w:spacing w:after="120" w:line="240" w:lineRule="auto"/>
        <w:rPr>
          <w:b/>
          <w:sz w:val="28"/>
          <w:szCs w:val="28"/>
          <w:lang w:val="lv-LV"/>
        </w:rPr>
      </w:pPr>
      <w:r w:rsidRPr="009E59CF">
        <w:rPr>
          <w:b/>
          <w:sz w:val="28"/>
          <w:szCs w:val="28"/>
          <w:lang w:val="lv-LV"/>
        </w:rPr>
        <w:t>Mērķi</w:t>
      </w:r>
      <w:r w:rsidR="000306F8">
        <w:rPr>
          <w:b/>
          <w:sz w:val="28"/>
          <w:szCs w:val="28"/>
          <w:lang w:val="lv-LV"/>
        </w:rPr>
        <w:t>s</w:t>
      </w:r>
      <w:r w:rsidRPr="009E59CF">
        <w:rPr>
          <w:b/>
          <w:sz w:val="28"/>
          <w:szCs w:val="28"/>
          <w:lang w:val="lv-LV"/>
        </w:rPr>
        <w:t xml:space="preserve"> un uzdevum</w:t>
      </w:r>
      <w:r w:rsidR="000306F8">
        <w:rPr>
          <w:b/>
          <w:sz w:val="28"/>
          <w:szCs w:val="28"/>
          <w:lang w:val="lv-LV"/>
        </w:rPr>
        <w:t>s</w:t>
      </w:r>
      <w:r w:rsidRPr="009E59CF">
        <w:rPr>
          <w:b/>
          <w:sz w:val="28"/>
          <w:szCs w:val="28"/>
          <w:lang w:val="lv-LV"/>
        </w:rPr>
        <w:t xml:space="preserve">. </w:t>
      </w:r>
    </w:p>
    <w:p w14:paraId="766F6C3E" w14:textId="56A8E759" w:rsidR="00DC2963" w:rsidRDefault="00E97088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Popularizēt badmintonu </w:t>
      </w:r>
      <w:r w:rsidR="006F1B4B">
        <w:rPr>
          <w:sz w:val="24"/>
          <w:szCs w:val="24"/>
          <w:lang w:val="lv-LV"/>
        </w:rPr>
        <w:t xml:space="preserve">kā </w:t>
      </w:r>
      <w:r w:rsidR="00D650C5">
        <w:rPr>
          <w:sz w:val="24"/>
          <w:szCs w:val="24"/>
          <w:lang w:val="lv-LV"/>
        </w:rPr>
        <w:t xml:space="preserve">vienu no </w:t>
      </w:r>
      <w:r w:rsidR="006F1B4B">
        <w:rPr>
          <w:sz w:val="24"/>
          <w:szCs w:val="24"/>
          <w:lang w:val="lv-LV"/>
        </w:rPr>
        <w:t>fiziskās un i</w:t>
      </w:r>
      <w:r w:rsidR="00D650C5">
        <w:rPr>
          <w:sz w:val="24"/>
          <w:szCs w:val="24"/>
          <w:lang w:val="lv-LV"/>
        </w:rPr>
        <w:t>ntelektuālās sagatavotības veidiem</w:t>
      </w:r>
      <w:r w:rsidR="006F1B4B">
        <w:rPr>
          <w:sz w:val="24"/>
          <w:szCs w:val="24"/>
          <w:lang w:val="lv-LV"/>
        </w:rPr>
        <w:t xml:space="preserve"> jauniešiem. Noskaidrot veiksmīgākos spēlētājus. </w:t>
      </w:r>
    </w:p>
    <w:p w14:paraId="27287613" w14:textId="77777777" w:rsidR="00B551CA" w:rsidRPr="009E59CF" w:rsidRDefault="006F1B4B" w:rsidP="0065369D">
      <w:pPr>
        <w:spacing w:after="120" w:line="240" w:lineRule="auto"/>
        <w:rPr>
          <w:b/>
          <w:sz w:val="28"/>
          <w:szCs w:val="28"/>
          <w:lang w:val="lv-LV"/>
        </w:rPr>
      </w:pPr>
      <w:r w:rsidRPr="009E59CF">
        <w:rPr>
          <w:b/>
          <w:sz w:val="28"/>
          <w:szCs w:val="28"/>
          <w:lang w:val="lv-LV"/>
        </w:rPr>
        <w:t xml:space="preserve">Laiks un vieta. </w:t>
      </w:r>
    </w:p>
    <w:p w14:paraId="4E906F3F" w14:textId="4614EB5A" w:rsidR="00B551CA" w:rsidRDefault="00B551CA" w:rsidP="007D309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</w:t>
      </w:r>
      <w:r w:rsidR="009E59C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kārta –</w:t>
      </w:r>
      <w:r w:rsidRPr="00B551CA">
        <w:rPr>
          <w:sz w:val="24"/>
          <w:szCs w:val="24"/>
          <w:lang w:val="lv-LV"/>
        </w:rPr>
        <w:t xml:space="preserve"> 09.03.2024.</w:t>
      </w:r>
    </w:p>
    <w:p w14:paraId="7C8448D8" w14:textId="75ACF27C" w:rsidR="00B551CA" w:rsidRDefault="00B551CA" w:rsidP="007D309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2.</w:t>
      </w:r>
      <w:r w:rsidR="009E59C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kārta – 2</w:t>
      </w:r>
      <w:r w:rsidR="00725787">
        <w:rPr>
          <w:sz w:val="24"/>
          <w:szCs w:val="24"/>
          <w:lang w:val="lv-LV"/>
        </w:rPr>
        <w:t>6</w:t>
      </w:r>
      <w:r>
        <w:rPr>
          <w:sz w:val="24"/>
          <w:szCs w:val="24"/>
          <w:lang w:val="lv-LV"/>
        </w:rPr>
        <w:t>.05.2024.</w:t>
      </w:r>
    </w:p>
    <w:p w14:paraId="1B30C972" w14:textId="3E6B1BE4" w:rsidR="00B551CA" w:rsidRDefault="00B551CA" w:rsidP="007D309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3.</w:t>
      </w:r>
      <w:r w:rsidR="009E59C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kārta – 2</w:t>
      </w:r>
      <w:r w:rsidR="00491988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.09.2024.</w:t>
      </w:r>
    </w:p>
    <w:p w14:paraId="7E8FD84F" w14:textId="0E240D0E" w:rsidR="00B551CA" w:rsidRDefault="00B551CA" w:rsidP="007D309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4.</w:t>
      </w:r>
      <w:r w:rsidR="009E59C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kārta – 02.11.2024. </w:t>
      </w:r>
    </w:p>
    <w:p w14:paraId="2B988A53" w14:textId="4C85D065" w:rsidR="006F1B4B" w:rsidRDefault="00C15890" w:rsidP="007967E0">
      <w:pPr>
        <w:spacing w:before="120" w:after="120" w:line="240" w:lineRule="auto"/>
        <w:rPr>
          <w:sz w:val="24"/>
          <w:szCs w:val="24"/>
          <w:lang w:val="lv-LV"/>
        </w:rPr>
      </w:pPr>
      <w:r w:rsidRPr="009E59CF">
        <w:rPr>
          <w:sz w:val="24"/>
          <w:szCs w:val="24"/>
          <w:lang w:val="lv-LV"/>
        </w:rPr>
        <w:t>Līgatnes Sporta centrs</w:t>
      </w:r>
      <w:r w:rsidR="00475E7E" w:rsidRPr="009E59CF">
        <w:rPr>
          <w:sz w:val="24"/>
          <w:szCs w:val="24"/>
          <w:lang w:val="lv-LV"/>
        </w:rPr>
        <w:t>,</w:t>
      </w:r>
      <w:r w:rsidRPr="009E59CF">
        <w:rPr>
          <w:sz w:val="24"/>
          <w:szCs w:val="24"/>
          <w:lang w:val="lv-LV"/>
        </w:rPr>
        <w:t xml:space="preserve"> Augšlīgatne,</w:t>
      </w:r>
      <w:r w:rsidR="00475E7E" w:rsidRPr="009E59CF">
        <w:rPr>
          <w:sz w:val="24"/>
          <w:szCs w:val="24"/>
          <w:lang w:val="lv-LV"/>
        </w:rPr>
        <w:t xml:space="preserve"> Upes iel</w:t>
      </w:r>
      <w:r w:rsidR="00D9690B" w:rsidRPr="009E59CF">
        <w:rPr>
          <w:sz w:val="24"/>
          <w:szCs w:val="24"/>
          <w:lang w:val="lv-LV"/>
        </w:rPr>
        <w:t xml:space="preserve">a </w:t>
      </w:r>
      <w:r w:rsidR="00475E7E" w:rsidRPr="009E59CF">
        <w:rPr>
          <w:sz w:val="24"/>
          <w:szCs w:val="24"/>
          <w:lang w:val="lv-LV"/>
        </w:rPr>
        <w:t>3</w:t>
      </w:r>
      <w:r w:rsidR="007967E0">
        <w:rPr>
          <w:sz w:val="24"/>
          <w:szCs w:val="24"/>
          <w:lang w:val="lv-LV"/>
        </w:rPr>
        <w:t xml:space="preserve">, sacensību sākums </w:t>
      </w:r>
      <w:r w:rsidR="00AB30A9">
        <w:rPr>
          <w:sz w:val="24"/>
          <w:szCs w:val="24"/>
          <w:lang w:val="lv-LV"/>
        </w:rPr>
        <w:t>9</w:t>
      </w:r>
      <w:r w:rsidR="007967E0">
        <w:rPr>
          <w:sz w:val="24"/>
          <w:szCs w:val="24"/>
          <w:lang w:val="lv-LV"/>
        </w:rPr>
        <w:t>:</w:t>
      </w:r>
      <w:r w:rsidR="00AB30A9">
        <w:rPr>
          <w:sz w:val="24"/>
          <w:szCs w:val="24"/>
          <w:lang w:val="lv-LV"/>
        </w:rPr>
        <w:t>3</w:t>
      </w:r>
      <w:r w:rsidR="007967E0">
        <w:rPr>
          <w:sz w:val="24"/>
          <w:szCs w:val="24"/>
          <w:lang w:val="lv-LV"/>
        </w:rPr>
        <w:t xml:space="preserve">0. </w:t>
      </w:r>
    </w:p>
    <w:p w14:paraId="74A15769" w14:textId="0E339152" w:rsidR="009E59CF" w:rsidRDefault="00B551CA" w:rsidP="0065369D">
      <w:pPr>
        <w:spacing w:after="120" w:line="240" w:lineRule="auto"/>
        <w:rPr>
          <w:b/>
          <w:bCs/>
          <w:sz w:val="28"/>
          <w:szCs w:val="28"/>
          <w:lang w:val="lv-LV"/>
        </w:rPr>
      </w:pPr>
      <w:r w:rsidRPr="009E59CF">
        <w:rPr>
          <w:b/>
          <w:bCs/>
          <w:sz w:val="28"/>
          <w:szCs w:val="28"/>
          <w:lang w:val="lv-LV"/>
        </w:rPr>
        <w:t>Pieteikumi.</w:t>
      </w:r>
    </w:p>
    <w:p w14:paraId="461B9A0A" w14:textId="7613BEF1" w:rsidR="00155DEB" w:rsidRPr="00B60265" w:rsidRDefault="00B60265" w:rsidP="0065369D">
      <w:pPr>
        <w:spacing w:after="120" w:line="240" w:lineRule="auto"/>
        <w:rPr>
          <w:b/>
          <w:bCs/>
          <w:i/>
          <w:iCs/>
          <w:sz w:val="24"/>
          <w:szCs w:val="28"/>
          <w:lang w:val="lv-LV"/>
        </w:rPr>
      </w:pPr>
      <w:r w:rsidRPr="00B60265">
        <w:rPr>
          <w:bCs/>
          <w:iCs/>
          <w:sz w:val="24"/>
          <w:szCs w:val="28"/>
          <w:lang w:val="lv-LV"/>
        </w:rPr>
        <w:t>Pieteikšanās sūtot e</w:t>
      </w:r>
      <w:r w:rsidR="00FC53F3">
        <w:rPr>
          <w:bCs/>
          <w:iCs/>
          <w:sz w:val="24"/>
          <w:szCs w:val="28"/>
          <w:lang w:val="lv-LV"/>
        </w:rPr>
        <w:t>-</w:t>
      </w:r>
      <w:r w:rsidRPr="00B60265">
        <w:rPr>
          <w:bCs/>
          <w:iCs/>
          <w:sz w:val="24"/>
          <w:szCs w:val="28"/>
          <w:lang w:val="lv-LV"/>
        </w:rPr>
        <w:t>pastu</w:t>
      </w:r>
      <w:r w:rsidRPr="00B60265">
        <w:rPr>
          <w:bCs/>
          <w:i/>
          <w:iCs/>
          <w:sz w:val="24"/>
          <w:szCs w:val="28"/>
          <w:lang w:val="lv-LV"/>
        </w:rPr>
        <w:t xml:space="preserve"> </w:t>
      </w:r>
      <w:r w:rsidR="004A643F" w:rsidRPr="004A643F">
        <w:rPr>
          <w:bCs/>
          <w:i/>
          <w:iCs/>
          <w:sz w:val="24"/>
          <w:szCs w:val="28"/>
          <w:u w:val="single"/>
          <w:lang w:val="lv-LV"/>
        </w:rPr>
        <w:t>griecha22@inbox.lv</w:t>
      </w:r>
    </w:p>
    <w:p w14:paraId="0F7D9449" w14:textId="6AD81A1B" w:rsidR="00155DEB" w:rsidRDefault="009E59CF" w:rsidP="000306F8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 kārta –</w:t>
      </w:r>
      <w:r w:rsidRPr="00B551CA">
        <w:rPr>
          <w:sz w:val="24"/>
          <w:szCs w:val="24"/>
          <w:lang w:val="lv-LV"/>
        </w:rPr>
        <w:t xml:space="preserve"> 0</w:t>
      </w:r>
      <w:r>
        <w:rPr>
          <w:sz w:val="24"/>
          <w:szCs w:val="24"/>
          <w:lang w:val="lv-LV"/>
        </w:rPr>
        <w:t>5</w:t>
      </w:r>
      <w:r w:rsidRPr="00B551CA">
        <w:rPr>
          <w:sz w:val="24"/>
          <w:szCs w:val="24"/>
          <w:lang w:val="lv-LV"/>
        </w:rPr>
        <w:t>.03.2024.</w:t>
      </w:r>
      <w:r w:rsidR="00155DEB">
        <w:rPr>
          <w:sz w:val="24"/>
          <w:szCs w:val="24"/>
          <w:lang w:val="lv-LV"/>
        </w:rPr>
        <w:t xml:space="preserve"> plkst 23:59</w:t>
      </w:r>
    </w:p>
    <w:p w14:paraId="0CAA77A2" w14:textId="43393901" w:rsidR="009E59CF" w:rsidRDefault="009E59CF" w:rsidP="000306F8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2. kārta – 2</w:t>
      </w:r>
      <w:r w:rsidR="00725787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.05.2024.</w:t>
      </w:r>
      <w:r w:rsidR="00155DEB">
        <w:rPr>
          <w:sz w:val="24"/>
          <w:szCs w:val="24"/>
          <w:lang w:val="lv-LV"/>
        </w:rPr>
        <w:t xml:space="preserve"> plkst 23:59</w:t>
      </w:r>
    </w:p>
    <w:p w14:paraId="02BC2B37" w14:textId="2E0E2D7D" w:rsidR="009E59CF" w:rsidRDefault="009E59CF" w:rsidP="000306F8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3. kārta – 1</w:t>
      </w:r>
      <w:r w:rsidR="00491988">
        <w:rPr>
          <w:sz w:val="24"/>
          <w:szCs w:val="24"/>
          <w:lang w:val="lv-LV"/>
        </w:rPr>
        <w:t>8</w:t>
      </w:r>
      <w:r>
        <w:rPr>
          <w:sz w:val="24"/>
          <w:szCs w:val="24"/>
          <w:lang w:val="lv-LV"/>
        </w:rPr>
        <w:t>.09.2024.</w:t>
      </w:r>
      <w:r w:rsidR="00155DEB">
        <w:rPr>
          <w:sz w:val="24"/>
          <w:szCs w:val="24"/>
          <w:lang w:val="lv-LV"/>
        </w:rPr>
        <w:t xml:space="preserve"> plkst 23:59</w:t>
      </w:r>
    </w:p>
    <w:p w14:paraId="07D29AA6" w14:textId="7B3D8DE3" w:rsidR="009E59CF" w:rsidRDefault="009E59CF" w:rsidP="000306F8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 kārta – 29.10.2024. </w:t>
      </w:r>
      <w:r w:rsidR="00155DEB">
        <w:rPr>
          <w:sz w:val="24"/>
          <w:szCs w:val="24"/>
          <w:lang w:val="lv-LV"/>
        </w:rPr>
        <w:t>plkst 23:59</w:t>
      </w:r>
    </w:p>
    <w:p w14:paraId="43197BD5" w14:textId="77777777" w:rsidR="0042746E" w:rsidRDefault="0042746E" w:rsidP="0042746E">
      <w:pPr>
        <w:spacing w:after="0" w:line="240" w:lineRule="auto"/>
        <w:rPr>
          <w:sz w:val="24"/>
          <w:szCs w:val="24"/>
          <w:lang w:val="lv-LV"/>
        </w:rPr>
      </w:pPr>
    </w:p>
    <w:p w14:paraId="0F2E9AB8" w14:textId="451A10D6" w:rsidR="00F43F15" w:rsidRDefault="00F43F15" w:rsidP="0042746E">
      <w:pPr>
        <w:spacing w:after="0" w:line="240" w:lineRule="auto"/>
        <w:rPr>
          <w:rFonts w:cstheme="minorHAnsi"/>
          <w:sz w:val="24"/>
          <w:szCs w:val="24"/>
          <w:lang w:val="lv-LV"/>
        </w:rPr>
      </w:pPr>
      <w:r w:rsidRPr="00F43F15">
        <w:rPr>
          <w:rFonts w:cstheme="minorHAnsi"/>
          <w:sz w:val="24"/>
          <w:szCs w:val="24"/>
          <w:lang w:val="lv-LV"/>
        </w:rPr>
        <w:t>Pieteikumā norādīt spēlētāja Vārdu, Uzvārdu, kategoriju un dzimšanas gadu</w:t>
      </w:r>
      <w:r w:rsidR="00B01148">
        <w:rPr>
          <w:rFonts w:cstheme="minorHAnsi"/>
          <w:sz w:val="24"/>
          <w:szCs w:val="24"/>
          <w:lang w:val="lv-LV"/>
        </w:rPr>
        <w:t>, p</w:t>
      </w:r>
      <w:r w:rsidRPr="00B01148">
        <w:rPr>
          <w:rFonts w:cstheme="minorHAnsi"/>
          <w:sz w:val="24"/>
          <w:szCs w:val="24"/>
          <w:lang w:val="lv-LV"/>
        </w:rPr>
        <w:t xml:space="preserve">ieteikumi tiek pieņemti rakstiskā veidā uz norādīto e-pasta adresi. </w:t>
      </w:r>
    </w:p>
    <w:p w14:paraId="16B582AE" w14:textId="77777777" w:rsidR="0042746E" w:rsidRDefault="0042746E" w:rsidP="0042746E">
      <w:pPr>
        <w:spacing w:after="0" w:line="240" w:lineRule="auto"/>
        <w:rPr>
          <w:b/>
          <w:sz w:val="28"/>
          <w:szCs w:val="28"/>
          <w:lang w:val="lv-LV"/>
        </w:rPr>
      </w:pPr>
    </w:p>
    <w:p w14:paraId="795F71A0" w14:textId="669FACD0" w:rsidR="0065369D" w:rsidRDefault="00475E7E" w:rsidP="0042746E">
      <w:pPr>
        <w:spacing w:after="120" w:line="240" w:lineRule="auto"/>
        <w:rPr>
          <w:sz w:val="24"/>
          <w:szCs w:val="24"/>
          <w:lang w:val="lv-LV"/>
        </w:rPr>
      </w:pPr>
      <w:r w:rsidRPr="006502F0">
        <w:rPr>
          <w:b/>
          <w:sz w:val="28"/>
          <w:szCs w:val="28"/>
          <w:lang w:val="lv-LV"/>
        </w:rPr>
        <w:t>Vadība.</w:t>
      </w:r>
      <w:r w:rsidR="000F2639" w:rsidRPr="006502F0">
        <w:rPr>
          <w:sz w:val="24"/>
          <w:szCs w:val="24"/>
          <w:lang w:val="lv-LV"/>
        </w:rPr>
        <w:t xml:space="preserve"> </w:t>
      </w:r>
    </w:p>
    <w:p w14:paraId="301F9BAC" w14:textId="7780B92D" w:rsidR="002965B7" w:rsidRDefault="000F2639" w:rsidP="0042746E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Sacensības organizē</w:t>
      </w:r>
      <w:r w:rsidR="00FC53F3">
        <w:rPr>
          <w:sz w:val="24"/>
          <w:szCs w:val="24"/>
          <w:lang w:val="lv-LV"/>
        </w:rPr>
        <w:t xml:space="preserve"> un vada</w:t>
      </w:r>
      <w:r>
        <w:rPr>
          <w:sz w:val="24"/>
          <w:szCs w:val="24"/>
          <w:lang w:val="lv-LV"/>
        </w:rPr>
        <w:t xml:space="preserve"> </w:t>
      </w:r>
      <w:r w:rsidR="00B60265">
        <w:rPr>
          <w:sz w:val="24"/>
          <w:szCs w:val="24"/>
          <w:lang w:val="lv-LV"/>
        </w:rPr>
        <w:t xml:space="preserve">Līgatnes Sporta </w:t>
      </w:r>
      <w:r w:rsidR="00B60265" w:rsidRPr="00EB559F">
        <w:rPr>
          <w:sz w:val="24"/>
          <w:szCs w:val="24"/>
          <w:lang w:val="lv-LV"/>
        </w:rPr>
        <w:t>centr</w:t>
      </w:r>
      <w:r w:rsidR="00FC53F3" w:rsidRPr="00EB559F">
        <w:rPr>
          <w:sz w:val="24"/>
          <w:szCs w:val="24"/>
          <w:lang w:val="lv-LV"/>
        </w:rPr>
        <w:t>s</w:t>
      </w:r>
      <w:r w:rsidR="00EB559F">
        <w:rPr>
          <w:sz w:val="24"/>
          <w:szCs w:val="24"/>
          <w:lang w:val="lv-LV"/>
        </w:rPr>
        <w:t xml:space="preserve">. </w:t>
      </w:r>
      <w:r w:rsidRPr="00EB559F">
        <w:rPr>
          <w:sz w:val="24"/>
          <w:szCs w:val="24"/>
          <w:lang w:val="lv-LV"/>
        </w:rPr>
        <w:t>Sacensību</w:t>
      </w:r>
      <w:r>
        <w:rPr>
          <w:sz w:val="24"/>
          <w:szCs w:val="24"/>
          <w:lang w:val="lv-LV"/>
        </w:rPr>
        <w:t xml:space="preserve"> galvenais tiesnes</w:t>
      </w:r>
      <w:r w:rsidR="00D9690B">
        <w:rPr>
          <w:sz w:val="24"/>
          <w:szCs w:val="24"/>
          <w:lang w:val="lv-LV"/>
        </w:rPr>
        <w:t>is – Grieta Jermacāne</w:t>
      </w:r>
      <w:r w:rsidR="00890D49">
        <w:rPr>
          <w:sz w:val="24"/>
          <w:szCs w:val="24"/>
          <w:lang w:val="lv-LV"/>
        </w:rPr>
        <w:t xml:space="preserve">, tel. 26336968. </w:t>
      </w:r>
    </w:p>
    <w:p w14:paraId="1BD5362D" w14:textId="77777777" w:rsidR="0065369D" w:rsidRPr="0065369D" w:rsidRDefault="000F2639" w:rsidP="0065369D">
      <w:pPr>
        <w:spacing w:after="120" w:line="240" w:lineRule="auto"/>
        <w:rPr>
          <w:b/>
          <w:sz w:val="28"/>
          <w:szCs w:val="28"/>
          <w:lang w:val="lv-LV"/>
        </w:rPr>
      </w:pPr>
      <w:r w:rsidRPr="0065369D">
        <w:rPr>
          <w:b/>
          <w:sz w:val="28"/>
          <w:szCs w:val="28"/>
          <w:lang w:val="lv-LV"/>
        </w:rPr>
        <w:t xml:space="preserve">Dalībnieki. </w:t>
      </w:r>
    </w:p>
    <w:p w14:paraId="1C0F29DF" w14:textId="3B19CA99" w:rsidR="0065369D" w:rsidRDefault="000F2639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Sacensībās piedalās LBF lice</w:t>
      </w:r>
      <w:r w:rsidR="004A643F">
        <w:rPr>
          <w:sz w:val="24"/>
          <w:szCs w:val="24"/>
          <w:lang w:val="lv-LV"/>
        </w:rPr>
        <w:t>nc</w:t>
      </w:r>
      <w:r>
        <w:rPr>
          <w:sz w:val="24"/>
          <w:szCs w:val="24"/>
          <w:lang w:val="lv-LV"/>
        </w:rPr>
        <w:t>ēti spēlētāji, kuri sadalīti pēc vecuma:</w:t>
      </w:r>
    </w:p>
    <w:p w14:paraId="249497AB" w14:textId="33FCC23D" w:rsidR="0065369D" w:rsidRDefault="00C15890" w:rsidP="0065369D">
      <w:pPr>
        <w:spacing w:after="120" w:line="240" w:lineRule="auto"/>
        <w:rPr>
          <w:sz w:val="24"/>
          <w:szCs w:val="24"/>
          <w:lang w:val="lv-LV"/>
        </w:rPr>
      </w:pPr>
      <w:r w:rsidRPr="0065369D">
        <w:rPr>
          <w:b/>
          <w:bCs/>
          <w:sz w:val="24"/>
          <w:szCs w:val="24"/>
          <w:lang w:val="lv-LV"/>
        </w:rPr>
        <w:t>U-17</w:t>
      </w:r>
      <w:r>
        <w:rPr>
          <w:sz w:val="24"/>
          <w:szCs w:val="24"/>
          <w:lang w:val="lv-LV"/>
        </w:rPr>
        <w:t xml:space="preserve"> (200</w:t>
      </w:r>
      <w:r w:rsidR="00D9690B">
        <w:rPr>
          <w:sz w:val="24"/>
          <w:szCs w:val="24"/>
          <w:lang w:val="lv-LV"/>
        </w:rPr>
        <w:t>8</w:t>
      </w:r>
      <w:r>
        <w:rPr>
          <w:sz w:val="24"/>
          <w:szCs w:val="24"/>
          <w:lang w:val="lv-LV"/>
        </w:rPr>
        <w:t>.dz.g. un jaunāki)</w:t>
      </w:r>
    </w:p>
    <w:p w14:paraId="455FA2D3" w14:textId="05237950" w:rsidR="0065369D" w:rsidRDefault="000F2639" w:rsidP="0065369D">
      <w:pPr>
        <w:spacing w:after="120" w:line="240" w:lineRule="auto"/>
        <w:rPr>
          <w:sz w:val="24"/>
          <w:szCs w:val="24"/>
          <w:lang w:val="lv-LV"/>
        </w:rPr>
      </w:pPr>
      <w:r w:rsidRPr="0065369D">
        <w:rPr>
          <w:b/>
          <w:bCs/>
          <w:sz w:val="24"/>
          <w:szCs w:val="24"/>
          <w:lang w:val="lv-LV"/>
        </w:rPr>
        <w:t>U-13</w:t>
      </w:r>
      <w:r w:rsidR="0065369D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(201</w:t>
      </w:r>
      <w:r w:rsidR="00D9690B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</w:t>
      </w:r>
      <w:r w:rsidR="00027B47">
        <w:rPr>
          <w:sz w:val="24"/>
          <w:szCs w:val="24"/>
          <w:lang w:val="lv-LV"/>
        </w:rPr>
        <w:t>dz.</w:t>
      </w:r>
      <w:r w:rsidR="00C15890">
        <w:rPr>
          <w:sz w:val="24"/>
          <w:szCs w:val="24"/>
          <w:lang w:val="lv-LV"/>
        </w:rPr>
        <w:t>g. un jaunāki)</w:t>
      </w:r>
    </w:p>
    <w:p w14:paraId="3932538E" w14:textId="77777777" w:rsidR="0065369D" w:rsidRDefault="00C15890" w:rsidP="0065369D">
      <w:pPr>
        <w:spacing w:after="120" w:line="240" w:lineRule="auto"/>
        <w:rPr>
          <w:sz w:val="24"/>
          <w:szCs w:val="24"/>
          <w:lang w:val="lv-LV"/>
        </w:rPr>
      </w:pPr>
      <w:r w:rsidRPr="0065369D">
        <w:rPr>
          <w:b/>
          <w:bCs/>
          <w:sz w:val="24"/>
          <w:szCs w:val="24"/>
          <w:lang w:val="lv-LV"/>
        </w:rPr>
        <w:t>U-11</w:t>
      </w:r>
      <w:r w:rsidR="0065369D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(201</w:t>
      </w:r>
      <w:r w:rsidR="00D9690B">
        <w:rPr>
          <w:sz w:val="24"/>
          <w:szCs w:val="24"/>
          <w:lang w:val="lv-LV"/>
        </w:rPr>
        <w:t>4</w:t>
      </w:r>
      <w:r>
        <w:rPr>
          <w:sz w:val="24"/>
          <w:szCs w:val="24"/>
          <w:lang w:val="lv-LV"/>
        </w:rPr>
        <w:t xml:space="preserve">.dz.g. un jaunāki) </w:t>
      </w:r>
    </w:p>
    <w:p w14:paraId="000A618A" w14:textId="7532F02A" w:rsidR="000F2639" w:rsidRPr="00D9690B" w:rsidRDefault="00AD063E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Par spēlētāju veselības stāvokli atbild viņu vecāki un komandējošās organizācijas.</w:t>
      </w:r>
      <w:r w:rsidR="006C1B12">
        <w:rPr>
          <w:sz w:val="24"/>
          <w:szCs w:val="24"/>
          <w:lang w:val="lv-LV"/>
        </w:rPr>
        <w:t xml:space="preserve"> Vienā dienā</w:t>
      </w:r>
      <w:r w:rsidR="00E02A0C">
        <w:rPr>
          <w:sz w:val="24"/>
          <w:szCs w:val="24"/>
          <w:lang w:val="lv-LV"/>
        </w:rPr>
        <w:t xml:space="preserve"> vienspēles</w:t>
      </w:r>
      <w:r w:rsidR="006C1B12">
        <w:rPr>
          <w:sz w:val="24"/>
          <w:szCs w:val="24"/>
          <w:lang w:val="lv-LV"/>
        </w:rPr>
        <w:t xml:space="preserve"> katrs dalībnieks </w:t>
      </w:r>
      <w:r>
        <w:rPr>
          <w:sz w:val="24"/>
          <w:szCs w:val="24"/>
          <w:lang w:val="lv-LV"/>
        </w:rPr>
        <w:t xml:space="preserve">var spēlēt tikai vienā vecuma grupā. </w:t>
      </w:r>
      <w:r w:rsidR="006C1B12">
        <w:rPr>
          <w:sz w:val="24"/>
          <w:szCs w:val="24"/>
          <w:lang w:val="lv-LV"/>
        </w:rPr>
        <w:t>Dalībnieki tērpti atbilstoši sporta veidam.</w:t>
      </w:r>
      <w:r w:rsidR="00027B47">
        <w:rPr>
          <w:sz w:val="24"/>
          <w:szCs w:val="24"/>
          <w:lang w:val="lv-LV"/>
        </w:rPr>
        <w:t xml:space="preserve"> Spēlētāji tiks sadalīti tabulās, ievērojot LBF reitingu.</w:t>
      </w:r>
      <w:r w:rsidR="00D9690B">
        <w:rPr>
          <w:sz w:val="24"/>
          <w:szCs w:val="24"/>
          <w:lang w:val="lv-LV"/>
        </w:rPr>
        <w:t xml:space="preserve"> </w:t>
      </w:r>
      <w:r w:rsidR="00D9690B" w:rsidRPr="00D9690B">
        <w:rPr>
          <w:i/>
          <w:iCs/>
          <w:sz w:val="24"/>
          <w:szCs w:val="24"/>
          <w:lang w:val="lv-LV"/>
        </w:rPr>
        <w:t>Tournamentsoftware</w:t>
      </w:r>
      <w:r w:rsidR="00D9690B">
        <w:rPr>
          <w:i/>
          <w:iCs/>
          <w:sz w:val="24"/>
          <w:szCs w:val="24"/>
          <w:lang w:val="lv-LV"/>
        </w:rPr>
        <w:t xml:space="preserve"> </w:t>
      </w:r>
      <w:r w:rsidR="00D9690B">
        <w:rPr>
          <w:sz w:val="24"/>
          <w:szCs w:val="24"/>
          <w:lang w:val="lv-LV"/>
        </w:rPr>
        <w:t>programmā dienu pirms sace</w:t>
      </w:r>
      <w:r w:rsidR="00FB4161">
        <w:rPr>
          <w:sz w:val="24"/>
          <w:szCs w:val="24"/>
          <w:lang w:val="lv-LV"/>
        </w:rPr>
        <w:t>n</w:t>
      </w:r>
      <w:r w:rsidR="00D9690B">
        <w:rPr>
          <w:sz w:val="24"/>
          <w:szCs w:val="24"/>
          <w:lang w:val="lv-LV"/>
        </w:rPr>
        <w:t xml:space="preserve">sībām tiks publicētas spēļu tabulas un laiki. </w:t>
      </w:r>
    </w:p>
    <w:p w14:paraId="3182C4D3" w14:textId="77777777" w:rsidR="0065369D" w:rsidRDefault="0065369D" w:rsidP="0065369D">
      <w:pPr>
        <w:spacing w:after="120" w:line="240" w:lineRule="auto"/>
        <w:rPr>
          <w:b/>
          <w:sz w:val="28"/>
          <w:szCs w:val="28"/>
          <w:lang w:val="lv-LV"/>
        </w:rPr>
      </w:pPr>
    </w:p>
    <w:p w14:paraId="03F00B10" w14:textId="2AE515D1" w:rsidR="0065369D" w:rsidRDefault="00AD063E" w:rsidP="0065369D">
      <w:pPr>
        <w:spacing w:after="120" w:line="240" w:lineRule="auto"/>
        <w:rPr>
          <w:sz w:val="24"/>
          <w:szCs w:val="24"/>
          <w:lang w:val="lv-LV"/>
        </w:rPr>
      </w:pPr>
      <w:r w:rsidRPr="0065369D">
        <w:rPr>
          <w:b/>
          <w:sz w:val="28"/>
          <w:szCs w:val="28"/>
          <w:lang w:val="lv-LV"/>
        </w:rPr>
        <w:t>Inventārs.</w:t>
      </w:r>
      <w:r w:rsidRPr="0065369D">
        <w:rPr>
          <w:sz w:val="24"/>
          <w:szCs w:val="24"/>
          <w:lang w:val="lv-LV"/>
        </w:rPr>
        <w:t xml:space="preserve"> </w:t>
      </w:r>
    </w:p>
    <w:p w14:paraId="294CA0DC" w14:textId="60E7653C" w:rsidR="006C1B12" w:rsidRDefault="006C1B12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>Ar inventāru nodrošinās</w:t>
      </w:r>
      <w:r w:rsidR="00AD063E">
        <w:rPr>
          <w:sz w:val="24"/>
          <w:szCs w:val="24"/>
          <w:lang w:val="lv-LV"/>
        </w:rPr>
        <w:t xml:space="preserve"> dalībnieki paši vai </w:t>
      </w:r>
      <w:r>
        <w:rPr>
          <w:sz w:val="24"/>
          <w:szCs w:val="24"/>
          <w:lang w:val="lv-LV"/>
        </w:rPr>
        <w:t xml:space="preserve">to dara </w:t>
      </w:r>
      <w:r w:rsidR="00AD063E">
        <w:rPr>
          <w:sz w:val="24"/>
          <w:szCs w:val="24"/>
          <w:lang w:val="lv-LV"/>
        </w:rPr>
        <w:t xml:space="preserve">komandējošās organizācijas. </w:t>
      </w:r>
      <w:r>
        <w:rPr>
          <w:sz w:val="24"/>
          <w:szCs w:val="24"/>
          <w:lang w:val="lv-LV"/>
        </w:rPr>
        <w:t>Spēlēts tiek ar</w:t>
      </w:r>
      <w:r w:rsidR="0065369D">
        <w:rPr>
          <w:sz w:val="24"/>
          <w:szCs w:val="24"/>
          <w:lang w:val="lv-LV"/>
        </w:rPr>
        <w:t xml:space="preserve"> </w:t>
      </w:r>
      <w:r w:rsidR="00D9690B">
        <w:rPr>
          <w:sz w:val="24"/>
          <w:szCs w:val="24"/>
          <w:lang w:val="lv-LV"/>
        </w:rPr>
        <w:t>spalvu bumbiņ</w:t>
      </w:r>
      <w:r w:rsidR="0065369D">
        <w:rPr>
          <w:sz w:val="24"/>
          <w:szCs w:val="24"/>
          <w:lang w:val="lv-LV"/>
        </w:rPr>
        <w:t>u vai neilona volāniņu (abām pusēm par to vienojoties)</w:t>
      </w:r>
      <w:r w:rsidR="00D9690B">
        <w:rPr>
          <w:sz w:val="24"/>
          <w:szCs w:val="24"/>
          <w:lang w:val="lv-LV"/>
        </w:rPr>
        <w:t>.</w:t>
      </w:r>
      <w:r w:rsidR="00A13396">
        <w:rPr>
          <w:sz w:val="24"/>
          <w:szCs w:val="24"/>
          <w:lang w:val="lv-LV"/>
        </w:rPr>
        <w:t xml:space="preserve"> Priekšroka spalvu bumbiņai.</w:t>
      </w:r>
      <w:r w:rsidR="00C15890">
        <w:rPr>
          <w:sz w:val="24"/>
          <w:szCs w:val="24"/>
          <w:lang w:val="lv-LV"/>
        </w:rPr>
        <w:t xml:space="preserve"> Sporta zālē ir pieci</w:t>
      </w:r>
      <w:r w:rsidR="00D9690B">
        <w:rPr>
          <w:sz w:val="24"/>
          <w:szCs w:val="24"/>
          <w:lang w:val="lv-LV"/>
        </w:rPr>
        <w:t xml:space="preserve"> badmintona </w:t>
      </w:r>
      <w:r w:rsidR="00C15890">
        <w:rPr>
          <w:sz w:val="24"/>
          <w:szCs w:val="24"/>
          <w:lang w:val="lv-LV"/>
        </w:rPr>
        <w:t>laukumi.</w:t>
      </w:r>
    </w:p>
    <w:p w14:paraId="62F081CF" w14:textId="77777777" w:rsidR="005A302D" w:rsidRDefault="006C1B12" w:rsidP="0065369D">
      <w:pPr>
        <w:spacing w:after="120" w:line="240" w:lineRule="auto"/>
        <w:rPr>
          <w:sz w:val="24"/>
          <w:szCs w:val="24"/>
          <w:lang w:val="lv-LV"/>
        </w:rPr>
      </w:pPr>
      <w:r w:rsidRPr="005A302D">
        <w:rPr>
          <w:b/>
          <w:sz w:val="28"/>
          <w:szCs w:val="28"/>
          <w:lang w:val="lv-LV"/>
        </w:rPr>
        <w:t xml:space="preserve">Vērtēšana. </w:t>
      </w:r>
    </w:p>
    <w:p w14:paraId="7BC3D476" w14:textId="7F330269" w:rsidR="006C1B12" w:rsidRDefault="00C15890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Sacensības notiek trijās </w:t>
      </w:r>
      <w:r w:rsidR="006C1B12">
        <w:rPr>
          <w:sz w:val="24"/>
          <w:szCs w:val="24"/>
          <w:lang w:val="lv-LV"/>
        </w:rPr>
        <w:t>vecuma grupās(U-17, U-13</w:t>
      </w:r>
      <w:r>
        <w:rPr>
          <w:sz w:val="24"/>
          <w:szCs w:val="24"/>
          <w:lang w:val="lv-LV"/>
        </w:rPr>
        <w:t>,U-11</w:t>
      </w:r>
      <w:r w:rsidR="006C1B12">
        <w:rPr>
          <w:sz w:val="24"/>
          <w:szCs w:val="24"/>
          <w:lang w:val="lv-LV"/>
        </w:rPr>
        <w:t>), bet dubultspēles un jauktās dubultspēles apvienotajā (U-17) grupā.</w:t>
      </w:r>
      <w:r w:rsidR="009936E7">
        <w:rPr>
          <w:sz w:val="24"/>
          <w:szCs w:val="24"/>
          <w:lang w:val="lv-LV"/>
        </w:rPr>
        <w:t xml:space="preserve"> Sacensības notiek četrās kārtās. Kopvērtējumā, cīņā par kausu savā vecuma grupā, ieskaita katram spēlētājam trīs veiksmīgā</w:t>
      </w:r>
      <w:r w:rsidR="00DC2963">
        <w:rPr>
          <w:sz w:val="24"/>
          <w:szCs w:val="24"/>
          <w:lang w:val="lv-LV"/>
        </w:rPr>
        <w:t>kās</w:t>
      </w:r>
      <w:r w:rsidR="009936E7">
        <w:rPr>
          <w:sz w:val="24"/>
          <w:szCs w:val="24"/>
          <w:lang w:val="lv-LV"/>
        </w:rPr>
        <w:t xml:space="preserve"> k</w:t>
      </w:r>
      <w:r w:rsidR="00DC2963">
        <w:rPr>
          <w:sz w:val="24"/>
          <w:szCs w:val="24"/>
          <w:lang w:val="lv-LV"/>
        </w:rPr>
        <w:t>ārtās</w:t>
      </w:r>
      <w:r w:rsidR="009936E7">
        <w:rPr>
          <w:sz w:val="24"/>
          <w:szCs w:val="24"/>
          <w:lang w:val="lv-LV"/>
        </w:rPr>
        <w:t xml:space="preserve"> izcīnīto vietu summu. Vienā</w:t>
      </w:r>
      <w:r w:rsidR="00DC2963">
        <w:rPr>
          <w:sz w:val="24"/>
          <w:szCs w:val="24"/>
          <w:lang w:val="lv-LV"/>
        </w:rPr>
        <w:t>da</w:t>
      </w:r>
      <w:r w:rsidR="009936E7">
        <w:rPr>
          <w:sz w:val="24"/>
          <w:szCs w:val="24"/>
          <w:lang w:val="lv-LV"/>
        </w:rPr>
        <w:t xml:space="preserve"> rezultāta gadījumā vērtē pēc sportista pēdējā kārtā izcīnītās vietas.</w:t>
      </w:r>
    </w:p>
    <w:p w14:paraId="7D7D7705" w14:textId="77777777" w:rsidR="005A302D" w:rsidRDefault="009936E7" w:rsidP="0065369D">
      <w:pPr>
        <w:spacing w:after="120" w:line="240" w:lineRule="auto"/>
        <w:rPr>
          <w:sz w:val="24"/>
          <w:szCs w:val="24"/>
          <w:lang w:val="lv-LV"/>
        </w:rPr>
      </w:pPr>
      <w:r w:rsidRPr="005A302D">
        <w:rPr>
          <w:b/>
          <w:sz w:val="28"/>
          <w:szCs w:val="28"/>
          <w:lang w:val="lv-LV"/>
        </w:rPr>
        <w:t>Apbalvošana.</w:t>
      </w:r>
    </w:p>
    <w:p w14:paraId="22BAB7B8" w14:textId="2A1319CE" w:rsidR="009936E7" w:rsidRDefault="00C15890" w:rsidP="0065369D">
      <w:pPr>
        <w:spacing w:after="12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Katras kārtas 1.-3.v</w:t>
      </w:r>
      <w:r w:rsidR="009936E7">
        <w:rPr>
          <w:sz w:val="24"/>
          <w:szCs w:val="24"/>
          <w:lang w:val="lv-LV"/>
        </w:rPr>
        <w:t>. ieguvējus</w:t>
      </w:r>
      <w:r w:rsidR="00E02A0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abās dzimuma</w:t>
      </w:r>
      <w:r w:rsidR="00DC2963">
        <w:rPr>
          <w:sz w:val="24"/>
          <w:szCs w:val="24"/>
          <w:lang w:val="lv-LV"/>
        </w:rPr>
        <w:t xml:space="preserve"> grupās </w:t>
      </w:r>
      <w:r w:rsidR="00E02A0C">
        <w:rPr>
          <w:sz w:val="24"/>
          <w:szCs w:val="24"/>
          <w:lang w:val="lv-LV"/>
        </w:rPr>
        <w:t>vienspēlēs</w:t>
      </w:r>
      <w:r w:rsidR="00B60265">
        <w:rPr>
          <w:sz w:val="24"/>
          <w:szCs w:val="24"/>
          <w:lang w:val="lv-LV"/>
        </w:rPr>
        <w:t xml:space="preserve"> un dubultspēlēs</w:t>
      </w:r>
      <w:r w:rsidR="009936E7">
        <w:rPr>
          <w:sz w:val="24"/>
          <w:szCs w:val="24"/>
          <w:lang w:val="lv-LV"/>
        </w:rPr>
        <w:t xml:space="preserve"> apbalvos ar diplomiem un suvenīrbalvām. </w:t>
      </w:r>
      <w:r w:rsidR="00D043D0" w:rsidRPr="00B60265">
        <w:rPr>
          <w:sz w:val="24"/>
          <w:szCs w:val="24"/>
          <w:lang w:val="lv-LV"/>
        </w:rPr>
        <w:t>Kopvē</w:t>
      </w:r>
      <w:r w:rsidR="009936E7" w:rsidRPr="00B60265">
        <w:rPr>
          <w:sz w:val="24"/>
          <w:szCs w:val="24"/>
          <w:lang w:val="lv-LV"/>
        </w:rPr>
        <w:t>rtējumā</w:t>
      </w:r>
      <w:r w:rsidR="00D043D0" w:rsidRPr="00B60265">
        <w:rPr>
          <w:sz w:val="24"/>
          <w:szCs w:val="24"/>
          <w:lang w:val="lv-LV"/>
        </w:rPr>
        <w:t xml:space="preserve"> vie</w:t>
      </w:r>
      <w:r w:rsidR="00E02A0C" w:rsidRPr="00B60265">
        <w:rPr>
          <w:sz w:val="24"/>
          <w:szCs w:val="24"/>
          <w:lang w:val="lv-LV"/>
        </w:rPr>
        <w:t>n</w:t>
      </w:r>
      <w:r w:rsidR="00D650C5" w:rsidRPr="00B60265">
        <w:rPr>
          <w:sz w:val="24"/>
          <w:szCs w:val="24"/>
          <w:lang w:val="lv-LV"/>
        </w:rPr>
        <w:t xml:space="preserve">spēļu uzvarētājus trijās </w:t>
      </w:r>
      <w:r w:rsidR="00D043D0" w:rsidRPr="00B60265">
        <w:rPr>
          <w:sz w:val="24"/>
          <w:szCs w:val="24"/>
          <w:lang w:val="lv-LV"/>
        </w:rPr>
        <w:t>vecuma grupās - ar kausiem un diplomiem.</w:t>
      </w:r>
      <w:r w:rsidR="00DC2963" w:rsidRPr="00B60265">
        <w:rPr>
          <w:sz w:val="24"/>
          <w:szCs w:val="24"/>
          <w:lang w:val="lv-LV"/>
        </w:rPr>
        <w:t xml:space="preserve"> Dubultspēlēs ar diplomiem</w:t>
      </w:r>
      <w:r w:rsidR="00DC2963" w:rsidRPr="00A13396">
        <w:rPr>
          <w:rFonts w:cstheme="minorHAnsi"/>
          <w:sz w:val="24"/>
          <w:szCs w:val="24"/>
          <w:lang w:val="lv-LV"/>
        </w:rPr>
        <w:t>.</w:t>
      </w:r>
      <w:r w:rsidR="00A13396">
        <w:rPr>
          <w:rFonts w:cstheme="minorHAnsi"/>
          <w:sz w:val="24"/>
          <w:szCs w:val="24"/>
          <w:lang w:val="lv-LV"/>
        </w:rPr>
        <w:t xml:space="preserve"> </w:t>
      </w:r>
    </w:p>
    <w:p w14:paraId="7E3A224D" w14:textId="77777777" w:rsidR="005A302D" w:rsidRDefault="006019A4" w:rsidP="0065369D">
      <w:pPr>
        <w:spacing w:after="120" w:line="240" w:lineRule="auto"/>
        <w:rPr>
          <w:sz w:val="24"/>
          <w:szCs w:val="24"/>
          <w:lang w:val="lv-LV"/>
        </w:rPr>
      </w:pPr>
      <w:r w:rsidRPr="005A302D">
        <w:rPr>
          <w:b/>
          <w:sz w:val="28"/>
          <w:szCs w:val="28"/>
          <w:lang w:val="lv-LV"/>
        </w:rPr>
        <w:t xml:space="preserve">Līdzdalība. </w:t>
      </w:r>
    </w:p>
    <w:p w14:paraId="36914F53" w14:textId="0D0456BC" w:rsidR="005A302D" w:rsidRPr="000306F8" w:rsidRDefault="006019A4" w:rsidP="0065369D">
      <w:pPr>
        <w:spacing w:after="120" w:line="240" w:lineRule="auto"/>
        <w:rPr>
          <w:color w:val="FF0000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Sacensību v</w:t>
      </w:r>
      <w:r w:rsidR="00987D76">
        <w:rPr>
          <w:sz w:val="24"/>
          <w:szCs w:val="24"/>
          <w:lang w:val="lv-LV"/>
        </w:rPr>
        <w:t>eiksmīgai norisei ir n</w:t>
      </w:r>
      <w:r w:rsidR="00C15890">
        <w:rPr>
          <w:sz w:val="24"/>
          <w:szCs w:val="24"/>
          <w:lang w:val="lv-LV"/>
        </w:rPr>
        <w:t>e</w:t>
      </w:r>
      <w:r w:rsidR="00987D76">
        <w:rPr>
          <w:sz w:val="24"/>
          <w:szCs w:val="24"/>
          <w:lang w:val="lv-LV"/>
        </w:rPr>
        <w:t xml:space="preserve">pieciešama dalības maksa ziedojuma veidā. </w:t>
      </w:r>
      <w:r w:rsidR="00987D76" w:rsidRPr="000306F8">
        <w:rPr>
          <w:sz w:val="24"/>
          <w:szCs w:val="24"/>
          <w:lang w:val="lv-LV"/>
        </w:rPr>
        <w:t>Katram dalībniekam vai dalībniecei tā ir 5,-eiro</w:t>
      </w:r>
      <w:r w:rsidR="00EB559F">
        <w:rPr>
          <w:sz w:val="24"/>
          <w:szCs w:val="24"/>
          <w:lang w:val="lv-LV"/>
        </w:rPr>
        <w:t xml:space="preserve">. </w:t>
      </w:r>
      <w:r w:rsidR="000306F8">
        <w:rPr>
          <w:color w:val="FF0000"/>
          <w:sz w:val="24"/>
          <w:szCs w:val="24"/>
          <w:lang w:val="lv-LV"/>
        </w:rPr>
        <w:t xml:space="preserve"> </w:t>
      </w:r>
    </w:p>
    <w:p w14:paraId="433A068C" w14:textId="4B8D3872" w:rsidR="005A302D" w:rsidRDefault="005A302D" w:rsidP="0065369D">
      <w:pPr>
        <w:spacing w:after="120" w:line="240" w:lineRule="auto"/>
        <w:rPr>
          <w:color w:val="C00000"/>
          <w:sz w:val="24"/>
          <w:szCs w:val="24"/>
          <w:lang w:val="lv-LV"/>
        </w:rPr>
      </w:pPr>
      <w:r>
        <w:rPr>
          <w:color w:val="C00000"/>
          <w:sz w:val="24"/>
          <w:szCs w:val="24"/>
          <w:lang w:val="lv-LV"/>
        </w:rPr>
        <w:t xml:space="preserve"> </w:t>
      </w:r>
    </w:p>
    <w:p w14:paraId="4D9B9117" w14:textId="77777777" w:rsidR="00533209" w:rsidRPr="005A302D" w:rsidRDefault="00533209" w:rsidP="0065369D">
      <w:pPr>
        <w:spacing w:after="120" w:line="240" w:lineRule="auto"/>
        <w:rPr>
          <w:color w:val="C00000"/>
          <w:sz w:val="24"/>
          <w:szCs w:val="24"/>
          <w:lang w:val="lv-LV"/>
        </w:rPr>
      </w:pPr>
    </w:p>
    <w:p w14:paraId="0A50A16B" w14:textId="77777777" w:rsidR="00987D76" w:rsidRPr="00987D76" w:rsidRDefault="00987D76" w:rsidP="0065369D">
      <w:pPr>
        <w:spacing w:after="120" w:line="240" w:lineRule="auto"/>
        <w:rPr>
          <w:b/>
          <w:sz w:val="28"/>
          <w:szCs w:val="28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</w:t>
      </w:r>
      <w:r>
        <w:rPr>
          <w:b/>
          <w:sz w:val="28"/>
          <w:szCs w:val="28"/>
          <w:lang w:val="lv-LV"/>
        </w:rPr>
        <w:t>Laipni lūgti Līgatnē!</w:t>
      </w:r>
    </w:p>
    <w:p w14:paraId="524D3779" w14:textId="77777777" w:rsidR="00D043D0" w:rsidRPr="009936E7" w:rsidRDefault="00D043D0" w:rsidP="006502F0">
      <w:pPr>
        <w:spacing w:line="360" w:lineRule="auto"/>
        <w:rPr>
          <w:sz w:val="24"/>
          <w:szCs w:val="24"/>
          <w:lang w:val="lv-LV"/>
        </w:rPr>
      </w:pPr>
    </w:p>
    <w:p w14:paraId="7756003C" w14:textId="77777777" w:rsidR="009936E7" w:rsidRPr="009936E7" w:rsidRDefault="009936E7" w:rsidP="006502F0">
      <w:pPr>
        <w:spacing w:line="360" w:lineRule="auto"/>
        <w:rPr>
          <w:b/>
          <w:sz w:val="24"/>
          <w:szCs w:val="24"/>
          <w:lang w:val="lv-LV"/>
        </w:rPr>
      </w:pPr>
    </w:p>
    <w:sectPr w:rsidR="009936E7" w:rsidRPr="009936E7" w:rsidSect="001F7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84DF8"/>
    <w:multiLevelType w:val="hybridMultilevel"/>
    <w:tmpl w:val="7F3465A8"/>
    <w:lvl w:ilvl="0" w:tplc="EE3AB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22E12"/>
    <w:multiLevelType w:val="hybridMultilevel"/>
    <w:tmpl w:val="0E3A3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108">
    <w:abstractNumId w:val="0"/>
  </w:num>
  <w:num w:numId="2" w16cid:durableId="51014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88"/>
    <w:rsid w:val="00027B47"/>
    <w:rsid w:val="000306F8"/>
    <w:rsid w:val="000E6A38"/>
    <w:rsid w:val="000F2639"/>
    <w:rsid w:val="00155DEB"/>
    <w:rsid w:val="001F7C26"/>
    <w:rsid w:val="002322F7"/>
    <w:rsid w:val="002965B7"/>
    <w:rsid w:val="0042746E"/>
    <w:rsid w:val="00475E7E"/>
    <w:rsid w:val="00491988"/>
    <w:rsid w:val="004A643F"/>
    <w:rsid w:val="00533209"/>
    <w:rsid w:val="005A302D"/>
    <w:rsid w:val="006019A4"/>
    <w:rsid w:val="006502F0"/>
    <w:rsid w:val="0065369D"/>
    <w:rsid w:val="006C1B12"/>
    <w:rsid w:val="006F1B4B"/>
    <w:rsid w:val="006F6D80"/>
    <w:rsid w:val="00725787"/>
    <w:rsid w:val="007967E0"/>
    <w:rsid w:val="007D3099"/>
    <w:rsid w:val="007E3208"/>
    <w:rsid w:val="008056C8"/>
    <w:rsid w:val="00890D49"/>
    <w:rsid w:val="008928B2"/>
    <w:rsid w:val="009100DF"/>
    <w:rsid w:val="00987D76"/>
    <w:rsid w:val="009936E7"/>
    <w:rsid w:val="009C0C84"/>
    <w:rsid w:val="009E59CF"/>
    <w:rsid w:val="00A04564"/>
    <w:rsid w:val="00A13396"/>
    <w:rsid w:val="00A7261C"/>
    <w:rsid w:val="00AB30A9"/>
    <w:rsid w:val="00AD063E"/>
    <w:rsid w:val="00B01148"/>
    <w:rsid w:val="00B551CA"/>
    <w:rsid w:val="00B60265"/>
    <w:rsid w:val="00B703C4"/>
    <w:rsid w:val="00BD52E3"/>
    <w:rsid w:val="00C15890"/>
    <w:rsid w:val="00D043D0"/>
    <w:rsid w:val="00D650C5"/>
    <w:rsid w:val="00D9690B"/>
    <w:rsid w:val="00DC2963"/>
    <w:rsid w:val="00E02A0C"/>
    <w:rsid w:val="00E97088"/>
    <w:rsid w:val="00E97F3F"/>
    <w:rsid w:val="00EB559F"/>
    <w:rsid w:val="00F355A2"/>
    <w:rsid w:val="00F43F15"/>
    <w:rsid w:val="00F7111F"/>
    <w:rsid w:val="00FB4161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E721"/>
  <w15:docId w15:val="{40312A80-88E4-4715-B3F9-21C0B922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Grieta</cp:lastModifiedBy>
  <cp:revision>8</cp:revision>
  <dcterms:created xsi:type="dcterms:W3CDTF">2024-05-29T09:19:00Z</dcterms:created>
  <dcterms:modified xsi:type="dcterms:W3CDTF">2024-10-22T06:16:00Z</dcterms:modified>
</cp:coreProperties>
</file>