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A4" w:rsidRDefault="006019A4">
      <w:pPr>
        <w:rPr>
          <w:lang w:val="lv-LV"/>
        </w:rPr>
      </w:pPr>
    </w:p>
    <w:p w:rsidR="00E97088" w:rsidRDefault="006019A4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</w:t>
      </w:r>
      <w:r w:rsidR="00E97088">
        <w:rPr>
          <w:lang w:val="lv-LV"/>
        </w:rPr>
        <w:t xml:space="preserve">   „                                            „ apstiprinu,</w:t>
      </w:r>
    </w:p>
    <w:p w:rsidR="00DC2963" w:rsidRDefault="00E97088" w:rsidP="00DC2963">
      <w:pPr>
        <w:rPr>
          <w:lang w:val="lv-LV"/>
        </w:rPr>
      </w:pPr>
      <w:r>
        <w:rPr>
          <w:lang w:val="lv-LV"/>
        </w:rPr>
        <w:t xml:space="preserve">                                                   </w:t>
      </w:r>
      <w:r w:rsidR="006019A4">
        <w:rPr>
          <w:lang w:val="lv-LV"/>
        </w:rPr>
        <w:t xml:space="preserve">       </w:t>
      </w:r>
      <w:r>
        <w:rPr>
          <w:lang w:val="lv-LV"/>
        </w:rPr>
        <w:t xml:space="preserve"> Agris Peipiņš – </w:t>
      </w:r>
      <w:r w:rsidR="006F1B4B">
        <w:rPr>
          <w:lang w:val="lv-LV"/>
        </w:rPr>
        <w:t>Cēsu n</w:t>
      </w:r>
      <w:r w:rsidR="006019A4">
        <w:rPr>
          <w:lang w:val="lv-LV"/>
        </w:rPr>
        <w:t>ovada</w:t>
      </w:r>
      <w:r w:rsidR="006F1B4B">
        <w:rPr>
          <w:lang w:val="lv-LV"/>
        </w:rPr>
        <w:t xml:space="preserve"> pašvaldības</w:t>
      </w:r>
      <w:r>
        <w:rPr>
          <w:lang w:val="lv-LV"/>
        </w:rPr>
        <w:t xml:space="preserve"> </w:t>
      </w:r>
      <w:r w:rsidR="006F1B4B">
        <w:rPr>
          <w:lang w:val="lv-LV"/>
        </w:rPr>
        <w:t xml:space="preserve"> </w:t>
      </w:r>
      <w:r>
        <w:rPr>
          <w:lang w:val="lv-LV"/>
        </w:rPr>
        <w:t>sporta darba</w:t>
      </w:r>
      <w:r w:rsidR="00DC2963">
        <w:rPr>
          <w:lang w:val="lv-LV"/>
        </w:rPr>
        <w:t xml:space="preserve"> koordinators</w:t>
      </w:r>
    </w:p>
    <w:p w:rsidR="00E97088" w:rsidRPr="00DC2963" w:rsidRDefault="00DC2963" w:rsidP="00DC2963">
      <w:pPr>
        <w:rPr>
          <w:lang w:val="lv-LV"/>
        </w:rPr>
      </w:pPr>
      <w:r>
        <w:rPr>
          <w:lang w:val="lv-LV"/>
        </w:rPr>
        <w:t xml:space="preserve">                                                         </w:t>
      </w:r>
      <w:r>
        <w:rPr>
          <w:sz w:val="24"/>
          <w:szCs w:val="24"/>
          <w:lang w:val="lv-LV"/>
        </w:rPr>
        <w:t xml:space="preserve"> </w:t>
      </w:r>
      <w:r w:rsidR="00E97088" w:rsidRPr="00E97088">
        <w:rPr>
          <w:sz w:val="24"/>
          <w:szCs w:val="24"/>
          <w:lang w:val="lv-LV"/>
        </w:rPr>
        <w:t>Badmintona sacensību</w:t>
      </w:r>
      <w:r>
        <w:rPr>
          <w:lang w:val="lv-LV"/>
        </w:rPr>
        <w:t xml:space="preserve"> </w:t>
      </w:r>
      <w:r w:rsidR="00E97088" w:rsidRPr="00E97088">
        <w:rPr>
          <w:b/>
          <w:sz w:val="24"/>
          <w:szCs w:val="24"/>
          <w:lang w:val="lv-LV"/>
        </w:rPr>
        <w:t>„</w:t>
      </w:r>
      <w:r w:rsidR="006F1B4B">
        <w:rPr>
          <w:b/>
          <w:sz w:val="24"/>
          <w:szCs w:val="24"/>
          <w:lang w:val="lv-LV"/>
        </w:rPr>
        <w:t>Līgatnes kausi</w:t>
      </w:r>
      <w:r w:rsidR="00E97088" w:rsidRPr="00E97088">
        <w:rPr>
          <w:b/>
          <w:sz w:val="24"/>
          <w:szCs w:val="24"/>
          <w:lang w:val="lv-LV"/>
        </w:rPr>
        <w:t>”</w:t>
      </w:r>
    </w:p>
    <w:p w:rsidR="00E97088" w:rsidRPr="00DC2963" w:rsidRDefault="00E97088" w:rsidP="00DC2963">
      <w:pPr>
        <w:spacing w:line="240" w:lineRule="auto"/>
        <w:jc w:val="center"/>
        <w:rPr>
          <w:b/>
          <w:sz w:val="24"/>
          <w:szCs w:val="24"/>
          <w:lang w:val="lv-LV"/>
        </w:rPr>
      </w:pPr>
      <w:r w:rsidRPr="00DC2963">
        <w:rPr>
          <w:b/>
          <w:sz w:val="24"/>
          <w:szCs w:val="24"/>
          <w:lang w:val="lv-LV"/>
        </w:rPr>
        <w:t>nolikums.</w:t>
      </w:r>
    </w:p>
    <w:p w:rsidR="00DC2963" w:rsidRDefault="00E97088" w:rsidP="006019A4">
      <w:pPr>
        <w:spacing w:line="240" w:lineRule="auto"/>
        <w:rPr>
          <w:sz w:val="24"/>
          <w:szCs w:val="24"/>
          <w:lang w:val="lv-LV"/>
        </w:rPr>
      </w:pPr>
      <w:r w:rsidRPr="00E97088">
        <w:rPr>
          <w:b/>
          <w:sz w:val="24"/>
          <w:szCs w:val="24"/>
          <w:lang w:val="lv-LV"/>
        </w:rPr>
        <w:t>Mērķis un uzdevums.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Popularizēt badmintonu </w:t>
      </w:r>
      <w:r w:rsidR="006F1B4B">
        <w:rPr>
          <w:sz w:val="24"/>
          <w:szCs w:val="24"/>
          <w:lang w:val="lv-LV"/>
        </w:rPr>
        <w:t xml:space="preserve">kā </w:t>
      </w:r>
      <w:r w:rsidR="00D650C5">
        <w:rPr>
          <w:sz w:val="24"/>
          <w:szCs w:val="24"/>
          <w:lang w:val="lv-LV"/>
        </w:rPr>
        <w:t xml:space="preserve">vienu no </w:t>
      </w:r>
      <w:r w:rsidR="006F1B4B">
        <w:rPr>
          <w:sz w:val="24"/>
          <w:szCs w:val="24"/>
          <w:lang w:val="lv-LV"/>
        </w:rPr>
        <w:t>fiziskās un i</w:t>
      </w:r>
      <w:r w:rsidR="00D650C5">
        <w:rPr>
          <w:sz w:val="24"/>
          <w:szCs w:val="24"/>
          <w:lang w:val="lv-LV"/>
        </w:rPr>
        <w:t>ntelektuālās sagatavotības veidiem</w:t>
      </w:r>
      <w:r w:rsidR="006F1B4B">
        <w:rPr>
          <w:sz w:val="24"/>
          <w:szCs w:val="24"/>
          <w:lang w:val="lv-LV"/>
        </w:rPr>
        <w:t xml:space="preserve"> jauniešiem. Noskaidrot veiksmīgākos spēlētājus. </w:t>
      </w:r>
    </w:p>
    <w:p w:rsidR="006F1B4B" w:rsidRDefault="006F1B4B" w:rsidP="006019A4">
      <w:pPr>
        <w:spacing w:line="240" w:lineRule="auto"/>
        <w:rPr>
          <w:sz w:val="24"/>
          <w:szCs w:val="24"/>
          <w:lang w:val="lv-LV"/>
        </w:rPr>
      </w:pPr>
      <w:r w:rsidRPr="006F1B4B">
        <w:rPr>
          <w:b/>
          <w:sz w:val="24"/>
          <w:szCs w:val="24"/>
          <w:lang w:val="lv-LV"/>
        </w:rPr>
        <w:t>Laiks un vieta.</w:t>
      </w:r>
      <w:r>
        <w:rPr>
          <w:b/>
          <w:sz w:val="24"/>
          <w:szCs w:val="24"/>
          <w:lang w:val="lv-LV"/>
        </w:rPr>
        <w:t xml:space="preserve"> </w:t>
      </w:r>
      <w:r w:rsidR="00475E7E">
        <w:rPr>
          <w:sz w:val="24"/>
          <w:szCs w:val="24"/>
          <w:lang w:val="lv-LV"/>
        </w:rPr>
        <w:t>2023.g. -28. janvāris, 29. aprīlis, 30. septembris, 28. ok</w:t>
      </w:r>
      <w:r w:rsidR="00C15890">
        <w:rPr>
          <w:sz w:val="24"/>
          <w:szCs w:val="24"/>
          <w:lang w:val="lv-LV"/>
        </w:rPr>
        <w:t>tobris. Līgatnes Sporta centrs</w:t>
      </w:r>
      <w:r w:rsidR="00475E7E">
        <w:rPr>
          <w:sz w:val="24"/>
          <w:szCs w:val="24"/>
          <w:lang w:val="lv-LV"/>
        </w:rPr>
        <w:t>,</w:t>
      </w:r>
      <w:r w:rsidR="00C15890">
        <w:rPr>
          <w:sz w:val="24"/>
          <w:szCs w:val="24"/>
          <w:lang w:val="lv-LV"/>
        </w:rPr>
        <w:t xml:space="preserve"> Augšlīgatne,</w:t>
      </w:r>
      <w:r w:rsidR="00475E7E">
        <w:rPr>
          <w:sz w:val="24"/>
          <w:szCs w:val="24"/>
          <w:lang w:val="lv-LV"/>
        </w:rPr>
        <w:t xml:space="preserve"> Upes ielā -3.</w:t>
      </w:r>
    </w:p>
    <w:p w:rsidR="00027B47" w:rsidRPr="00E02A0C" w:rsidRDefault="00475E7E" w:rsidP="006019A4">
      <w:pPr>
        <w:spacing w:line="240" w:lineRule="auto"/>
        <w:rPr>
          <w:sz w:val="24"/>
          <w:szCs w:val="24"/>
          <w:lang w:val="lv-LV"/>
        </w:rPr>
      </w:pPr>
      <w:r w:rsidRPr="000F2639">
        <w:rPr>
          <w:b/>
          <w:sz w:val="24"/>
          <w:szCs w:val="24"/>
          <w:lang w:val="lv-LV"/>
        </w:rPr>
        <w:t>Vadība.</w:t>
      </w:r>
      <w:r w:rsidR="000F2639">
        <w:rPr>
          <w:b/>
          <w:sz w:val="24"/>
          <w:szCs w:val="24"/>
          <w:lang w:val="lv-LV"/>
        </w:rPr>
        <w:t xml:space="preserve"> </w:t>
      </w:r>
      <w:r w:rsidR="000F2639">
        <w:rPr>
          <w:sz w:val="24"/>
          <w:szCs w:val="24"/>
          <w:lang w:val="lv-LV"/>
        </w:rPr>
        <w:t xml:space="preserve">Sacensības organizē un vada biedrība „Sporta klubs „Saulrīti”” sadarbībā ar </w:t>
      </w:r>
      <w:r w:rsidR="00C15890">
        <w:rPr>
          <w:sz w:val="24"/>
          <w:szCs w:val="24"/>
          <w:lang w:val="lv-LV"/>
        </w:rPr>
        <w:t xml:space="preserve">Cēsu novada Līgatnes apvienības pārvaldi. </w:t>
      </w:r>
      <w:r w:rsidR="000F2639">
        <w:rPr>
          <w:sz w:val="24"/>
          <w:szCs w:val="24"/>
          <w:lang w:val="lv-LV"/>
        </w:rPr>
        <w:t xml:space="preserve"> Sacensību galvenais tiesnesis – Oļģerts Tīliks.</w:t>
      </w:r>
    </w:p>
    <w:p w:rsidR="000F2639" w:rsidRDefault="000F2639" w:rsidP="006019A4">
      <w:pPr>
        <w:spacing w:line="240" w:lineRule="auto"/>
        <w:rPr>
          <w:sz w:val="24"/>
          <w:szCs w:val="24"/>
          <w:lang w:val="lv-LV"/>
        </w:rPr>
      </w:pPr>
      <w:r w:rsidRPr="000F2639">
        <w:rPr>
          <w:b/>
          <w:sz w:val="24"/>
          <w:szCs w:val="24"/>
          <w:lang w:val="lv-LV"/>
        </w:rPr>
        <w:t>Dalībnieki.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Sacensībās piedalās LBF licenzēti spēlētāji, kuri sadalīti pēc vecuma:</w:t>
      </w:r>
      <w:r w:rsidR="00C15890">
        <w:rPr>
          <w:sz w:val="24"/>
          <w:szCs w:val="24"/>
          <w:lang w:val="lv-LV"/>
        </w:rPr>
        <w:t>-U-17 (2007.dz.g. un jaunāki),</w:t>
      </w:r>
      <w:r>
        <w:rPr>
          <w:sz w:val="24"/>
          <w:szCs w:val="24"/>
          <w:lang w:val="lv-LV"/>
        </w:rPr>
        <w:t xml:space="preserve"> U-13(2011.</w:t>
      </w:r>
      <w:r w:rsidR="00027B47">
        <w:rPr>
          <w:sz w:val="24"/>
          <w:szCs w:val="24"/>
          <w:lang w:val="lv-LV"/>
        </w:rPr>
        <w:t>dz.</w:t>
      </w:r>
      <w:r w:rsidR="00C15890">
        <w:rPr>
          <w:sz w:val="24"/>
          <w:szCs w:val="24"/>
          <w:lang w:val="lv-LV"/>
        </w:rPr>
        <w:t xml:space="preserve">g. un jaunāki) un U-11(2013.dz.g. un jaunāki) </w:t>
      </w:r>
      <w:r w:rsidR="00AD063E">
        <w:rPr>
          <w:sz w:val="24"/>
          <w:szCs w:val="24"/>
          <w:lang w:val="lv-LV"/>
        </w:rPr>
        <w:t>Par spēlētāju veselības stāvokli atbild viņu vecāki un komandējošās organizācijas.</w:t>
      </w:r>
      <w:r w:rsidR="006C1B12">
        <w:rPr>
          <w:sz w:val="24"/>
          <w:szCs w:val="24"/>
          <w:lang w:val="lv-LV"/>
        </w:rPr>
        <w:t xml:space="preserve"> Vienā dienā</w:t>
      </w:r>
      <w:r w:rsidR="00E02A0C">
        <w:rPr>
          <w:sz w:val="24"/>
          <w:szCs w:val="24"/>
          <w:lang w:val="lv-LV"/>
        </w:rPr>
        <w:t xml:space="preserve"> vienspēles</w:t>
      </w:r>
      <w:r w:rsidR="006C1B12">
        <w:rPr>
          <w:sz w:val="24"/>
          <w:szCs w:val="24"/>
          <w:lang w:val="lv-LV"/>
        </w:rPr>
        <w:t xml:space="preserve"> katrs dalībnieks </w:t>
      </w:r>
      <w:r w:rsidR="00AD063E">
        <w:rPr>
          <w:sz w:val="24"/>
          <w:szCs w:val="24"/>
          <w:lang w:val="lv-LV"/>
        </w:rPr>
        <w:t xml:space="preserve">var spēlēt tikai vienā vecuma grupā. </w:t>
      </w:r>
      <w:r w:rsidR="006C1B12">
        <w:rPr>
          <w:sz w:val="24"/>
          <w:szCs w:val="24"/>
          <w:lang w:val="lv-LV"/>
        </w:rPr>
        <w:t>Dalībnieki tērpti atbilstoši sporta veidam.</w:t>
      </w:r>
      <w:r w:rsidR="00027B47">
        <w:rPr>
          <w:sz w:val="24"/>
          <w:szCs w:val="24"/>
          <w:lang w:val="lv-LV"/>
        </w:rPr>
        <w:t xml:space="preserve"> Spēlētāji tiks sadalīti tabulās, ievērojot LBF reitingu. Tos, kuri tajā nav iekļuvuši</w:t>
      </w:r>
      <w:r w:rsidR="006019A4">
        <w:rPr>
          <w:sz w:val="24"/>
          <w:szCs w:val="24"/>
          <w:lang w:val="lv-LV"/>
        </w:rPr>
        <w:t xml:space="preserve"> </w:t>
      </w:r>
      <w:r w:rsidR="00E02A0C">
        <w:rPr>
          <w:sz w:val="24"/>
          <w:szCs w:val="24"/>
          <w:lang w:val="lv-LV"/>
        </w:rPr>
        <w:t>- reģistrēšanā</w:t>
      </w:r>
      <w:r w:rsidR="00027B47">
        <w:rPr>
          <w:sz w:val="24"/>
          <w:szCs w:val="24"/>
          <w:lang w:val="lv-LV"/>
        </w:rPr>
        <w:t xml:space="preserve">s secībā. Spēļu sistēma tiks paziņota pirms pirmajām spēlēm un to  noteiks pēc </w:t>
      </w:r>
      <w:r w:rsidR="00E02A0C">
        <w:rPr>
          <w:sz w:val="24"/>
          <w:szCs w:val="24"/>
          <w:lang w:val="lv-LV"/>
        </w:rPr>
        <w:t xml:space="preserve">reģistrēto </w:t>
      </w:r>
      <w:r w:rsidR="00027B47">
        <w:rPr>
          <w:sz w:val="24"/>
          <w:szCs w:val="24"/>
          <w:lang w:val="lv-LV"/>
        </w:rPr>
        <w:t>dalībnieku skaita grupās.</w:t>
      </w:r>
    </w:p>
    <w:p w:rsidR="006C1B12" w:rsidRDefault="00AD063E" w:rsidP="006019A4">
      <w:pPr>
        <w:spacing w:line="240" w:lineRule="auto"/>
        <w:rPr>
          <w:sz w:val="24"/>
          <w:szCs w:val="24"/>
          <w:lang w:val="lv-LV"/>
        </w:rPr>
      </w:pPr>
      <w:r w:rsidRPr="00AD063E">
        <w:rPr>
          <w:b/>
          <w:sz w:val="24"/>
          <w:szCs w:val="24"/>
          <w:lang w:val="lv-LV"/>
        </w:rPr>
        <w:t>Inventārs.</w:t>
      </w:r>
      <w:r>
        <w:rPr>
          <w:b/>
          <w:sz w:val="24"/>
          <w:szCs w:val="24"/>
          <w:lang w:val="lv-LV"/>
        </w:rPr>
        <w:t xml:space="preserve"> </w:t>
      </w:r>
      <w:r w:rsidR="006C1B12">
        <w:rPr>
          <w:sz w:val="24"/>
          <w:szCs w:val="24"/>
          <w:lang w:val="lv-LV"/>
        </w:rPr>
        <w:t>Ar inventāru nodrošinās</w:t>
      </w:r>
      <w:r>
        <w:rPr>
          <w:sz w:val="24"/>
          <w:szCs w:val="24"/>
          <w:lang w:val="lv-LV"/>
        </w:rPr>
        <w:t xml:space="preserve"> dalībnieki paši vai </w:t>
      </w:r>
      <w:r w:rsidR="006C1B12">
        <w:rPr>
          <w:sz w:val="24"/>
          <w:szCs w:val="24"/>
          <w:lang w:val="lv-LV"/>
        </w:rPr>
        <w:t xml:space="preserve">to dara </w:t>
      </w:r>
      <w:r>
        <w:rPr>
          <w:sz w:val="24"/>
          <w:szCs w:val="24"/>
          <w:lang w:val="lv-LV"/>
        </w:rPr>
        <w:t xml:space="preserve">komandējošās organizācijas. </w:t>
      </w:r>
      <w:r w:rsidR="006C1B12">
        <w:rPr>
          <w:sz w:val="24"/>
          <w:szCs w:val="24"/>
          <w:lang w:val="lv-LV"/>
        </w:rPr>
        <w:t>Spēlēts tiek ar neilona volāniem. Ja kāds no spēlētājiem vēlas izmantot spalvu bumbiņu, tad viņš ar tām nodrošina visu spēli.</w:t>
      </w:r>
      <w:r w:rsidR="00C15890">
        <w:rPr>
          <w:sz w:val="24"/>
          <w:szCs w:val="24"/>
          <w:lang w:val="lv-LV"/>
        </w:rPr>
        <w:t xml:space="preserve"> Sporta zālē ir pieci laukumi.</w:t>
      </w:r>
    </w:p>
    <w:p w:rsidR="006C1B12" w:rsidRDefault="006C1B12" w:rsidP="006019A4">
      <w:pPr>
        <w:spacing w:line="240" w:lineRule="auto"/>
        <w:rPr>
          <w:sz w:val="24"/>
          <w:szCs w:val="24"/>
          <w:lang w:val="lv-LV"/>
        </w:rPr>
      </w:pPr>
      <w:r w:rsidRPr="006C1B12">
        <w:rPr>
          <w:b/>
          <w:sz w:val="24"/>
          <w:szCs w:val="24"/>
          <w:lang w:val="lv-LV"/>
        </w:rPr>
        <w:t>Vērtēšana.</w:t>
      </w:r>
      <w:r>
        <w:rPr>
          <w:b/>
          <w:sz w:val="24"/>
          <w:szCs w:val="24"/>
          <w:lang w:val="lv-LV"/>
        </w:rPr>
        <w:t xml:space="preserve"> </w:t>
      </w:r>
      <w:r w:rsidR="00C15890">
        <w:rPr>
          <w:sz w:val="24"/>
          <w:szCs w:val="24"/>
          <w:lang w:val="lv-LV"/>
        </w:rPr>
        <w:t xml:space="preserve">Sacensības notiek trijās </w:t>
      </w:r>
      <w:r>
        <w:rPr>
          <w:sz w:val="24"/>
          <w:szCs w:val="24"/>
          <w:lang w:val="lv-LV"/>
        </w:rPr>
        <w:t>vecuma grupās(U-17, U-13</w:t>
      </w:r>
      <w:r w:rsidR="00C15890">
        <w:rPr>
          <w:sz w:val="24"/>
          <w:szCs w:val="24"/>
          <w:lang w:val="lv-LV"/>
        </w:rPr>
        <w:t>,U-11</w:t>
      </w:r>
      <w:r>
        <w:rPr>
          <w:sz w:val="24"/>
          <w:szCs w:val="24"/>
          <w:lang w:val="lv-LV"/>
        </w:rPr>
        <w:t>), bet dubultspēles un jauktās dubultspēles apvienotajā (U-17) grupā.</w:t>
      </w:r>
      <w:r w:rsidR="009936E7">
        <w:rPr>
          <w:sz w:val="24"/>
          <w:szCs w:val="24"/>
          <w:lang w:val="lv-LV"/>
        </w:rPr>
        <w:t xml:space="preserve"> Sacensības notiek četrās kārtās. Kopvērtējumā, cīņā par kausu savā vecuma grupā, ieskaita katram spēlētājam trīs veiksmīgā</w:t>
      </w:r>
      <w:r w:rsidR="00DC2963">
        <w:rPr>
          <w:sz w:val="24"/>
          <w:szCs w:val="24"/>
          <w:lang w:val="lv-LV"/>
        </w:rPr>
        <w:t>kās</w:t>
      </w:r>
      <w:r w:rsidR="009936E7">
        <w:rPr>
          <w:sz w:val="24"/>
          <w:szCs w:val="24"/>
          <w:lang w:val="lv-LV"/>
        </w:rPr>
        <w:t xml:space="preserve"> k</w:t>
      </w:r>
      <w:r w:rsidR="00DC2963">
        <w:rPr>
          <w:sz w:val="24"/>
          <w:szCs w:val="24"/>
          <w:lang w:val="lv-LV"/>
        </w:rPr>
        <w:t>ārtās</w:t>
      </w:r>
      <w:r w:rsidR="009936E7">
        <w:rPr>
          <w:sz w:val="24"/>
          <w:szCs w:val="24"/>
          <w:lang w:val="lv-LV"/>
        </w:rPr>
        <w:t xml:space="preserve"> izcīnīto vietu summu. Vienā</w:t>
      </w:r>
      <w:r w:rsidR="00DC2963">
        <w:rPr>
          <w:sz w:val="24"/>
          <w:szCs w:val="24"/>
          <w:lang w:val="lv-LV"/>
        </w:rPr>
        <w:t>da</w:t>
      </w:r>
      <w:r w:rsidR="009936E7">
        <w:rPr>
          <w:sz w:val="24"/>
          <w:szCs w:val="24"/>
          <w:lang w:val="lv-LV"/>
        </w:rPr>
        <w:t xml:space="preserve"> rezultāta gadījumā vērtē pēc sportista pēdējā kārtā izcīnītās vietas.</w:t>
      </w:r>
    </w:p>
    <w:p w:rsidR="009936E7" w:rsidRDefault="009936E7" w:rsidP="006019A4">
      <w:pPr>
        <w:spacing w:line="240" w:lineRule="auto"/>
        <w:rPr>
          <w:sz w:val="24"/>
          <w:szCs w:val="24"/>
          <w:lang w:val="lv-LV"/>
        </w:rPr>
      </w:pPr>
      <w:r w:rsidRPr="009936E7">
        <w:rPr>
          <w:b/>
          <w:sz w:val="24"/>
          <w:szCs w:val="24"/>
          <w:lang w:val="lv-LV"/>
        </w:rPr>
        <w:t>Apbalvošana.</w:t>
      </w:r>
      <w:r>
        <w:rPr>
          <w:b/>
          <w:sz w:val="24"/>
          <w:szCs w:val="24"/>
          <w:lang w:val="lv-LV"/>
        </w:rPr>
        <w:t xml:space="preserve"> </w:t>
      </w:r>
      <w:r w:rsidR="00C15890">
        <w:rPr>
          <w:sz w:val="24"/>
          <w:szCs w:val="24"/>
          <w:lang w:val="lv-LV"/>
        </w:rPr>
        <w:t>Katras kārtas 1.-3.v</w:t>
      </w:r>
      <w:r>
        <w:rPr>
          <w:sz w:val="24"/>
          <w:szCs w:val="24"/>
          <w:lang w:val="lv-LV"/>
        </w:rPr>
        <w:t>. ieguvējus</w:t>
      </w:r>
      <w:r w:rsidR="00E02A0C">
        <w:rPr>
          <w:sz w:val="24"/>
          <w:szCs w:val="24"/>
          <w:lang w:val="lv-LV"/>
        </w:rPr>
        <w:t xml:space="preserve"> </w:t>
      </w:r>
      <w:r w:rsidR="00C15890">
        <w:rPr>
          <w:sz w:val="24"/>
          <w:szCs w:val="24"/>
          <w:lang w:val="lv-LV"/>
        </w:rPr>
        <w:t>abās dzimuma</w:t>
      </w:r>
      <w:r w:rsidR="00DC2963">
        <w:rPr>
          <w:sz w:val="24"/>
          <w:szCs w:val="24"/>
          <w:lang w:val="lv-LV"/>
        </w:rPr>
        <w:t xml:space="preserve"> grupās </w:t>
      </w:r>
      <w:r w:rsidR="00E02A0C">
        <w:rPr>
          <w:sz w:val="24"/>
          <w:szCs w:val="24"/>
          <w:lang w:val="lv-LV"/>
        </w:rPr>
        <w:t>vienspēlēs</w:t>
      </w:r>
      <w:r>
        <w:rPr>
          <w:sz w:val="24"/>
          <w:szCs w:val="24"/>
          <w:lang w:val="lv-LV"/>
        </w:rPr>
        <w:t xml:space="preserve"> apbalvos ar diplomiem un suvenīrbalvām. Dubultspēlēs – ar </w:t>
      </w:r>
      <w:r w:rsidR="00D043D0">
        <w:rPr>
          <w:sz w:val="24"/>
          <w:szCs w:val="24"/>
          <w:lang w:val="lv-LV"/>
        </w:rPr>
        <w:t>diplomiem. Kopvē</w:t>
      </w:r>
      <w:r>
        <w:rPr>
          <w:sz w:val="24"/>
          <w:szCs w:val="24"/>
          <w:lang w:val="lv-LV"/>
        </w:rPr>
        <w:t>rtējumā</w:t>
      </w:r>
      <w:r w:rsidR="00D043D0">
        <w:rPr>
          <w:sz w:val="24"/>
          <w:szCs w:val="24"/>
          <w:lang w:val="lv-LV"/>
        </w:rPr>
        <w:t xml:space="preserve"> vie</w:t>
      </w:r>
      <w:r w:rsidR="00E02A0C">
        <w:rPr>
          <w:sz w:val="24"/>
          <w:szCs w:val="24"/>
          <w:lang w:val="lv-LV"/>
        </w:rPr>
        <w:t>n</w:t>
      </w:r>
      <w:r w:rsidR="00D650C5">
        <w:rPr>
          <w:sz w:val="24"/>
          <w:szCs w:val="24"/>
          <w:lang w:val="lv-LV"/>
        </w:rPr>
        <w:t xml:space="preserve">spēļu uzvarētājus trijās </w:t>
      </w:r>
      <w:r w:rsidR="00D043D0">
        <w:rPr>
          <w:sz w:val="24"/>
          <w:szCs w:val="24"/>
          <w:lang w:val="lv-LV"/>
        </w:rPr>
        <w:t>vecuma grupās - ar kausiem un diplomiem.</w:t>
      </w:r>
      <w:r w:rsidR="00DC2963">
        <w:rPr>
          <w:sz w:val="24"/>
          <w:szCs w:val="24"/>
          <w:lang w:val="lv-LV"/>
        </w:rPr>
        <w:t xml:space="preserve"> Dubultspēlēs ar diplomiem.</w:t>
      </w:r>
    </w:p>
    <w:p w:rsidR="00DC2963" w:rsidRDefault="00E02A0C" w:rsidP="006019A4">
      <w:pPr>
        <w:spacing w:line="240" w:lineRule="auto"/>
        <w:rPr>
          <w:sz w:val="24"/>
          <w:szCs w:val="24"/>
          <w:lang w:val="lv-LV"/>
        </w:rPr>
      </w:pPr>
      <w:r w:rsidRPr="00E02A0C">
        <w:rPr>
          <w:b/>
          <w:sz w:val="24"/>
          <w:szCs w:val="24"/>
          <w:lang w:val="lv-LV"/>
        </w:rPr>
        <w:t>Pieteikumi.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Sacensību sākums pl.10-00. Reģistrēšanās uz vietas no p</w:t>
      </w:r>
      <w:r w:rsidR="006019A4">
        <w:rPr>
          <w:sz w:val="24"/>
          <w:szCs w:val="24"/>
          <w:lang w:val="lv-LV"/>
        </w:rPr>
        <w:t>l.9-00.</w:t>
      </w:r>
    </w:p>
    <w:p w:rsidR="006019A4" w:rsidRDefault="006019A4" w:rsidP="006019A4">
      <w:pPr>
        <w:spacing w:line="240" w:lineRule="auto"/>
        <w:rPr>
          <w:sz w:val="24"/>
          <w:szCs w:val="24"/>
          <w:lang w:val="lv-LV"/>
        </w:rPr>
      </w:pPr>
      <w:r w:rsidRPr="006019A4">
        <w:rPr>
          <w:b/>
          <w:sz w:val="24"/>
          <w:szCs w:val="24"/>
          <w:lang w:val="lv-LV"/>
        </w:rPr>
        <w:t>Līdzdalība.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Sacensību v</w:t>
      </w:r>
      <w:r w:rsidR="00987D76">
        <w:rPr>
          <w:sz w:val="24"/>
          <w:szCs w:val="24"/>
          <w:lang w:val="lv-LV"/>
        </w:rPr>
        <w:t>eiksmīgai norisei ir n</w:t>
      </w:r>
      <w:r w:rsidR="00C15890">
        <w:rPr>
          <w:sz w:val="24"/>
          <w:szCs w:val="24"/>
          <w:lang w:val="lv-LV"/>
        </w:rPr>
        <w:t>e</w:t>
      </w:r>
      <w:r w:rsidR="00987D76">
        <w:rPr>
          <w:sz w:val="24"/>
          <w:szCs w:val="24"/>
          <w:lang w:val="lv-LV"/>
        </w:rPr>
        <w:t>pieciešama dalības maksa ziedojuma veidā. Katram dalībniekam vai  dalībniecei tā ir 5,-eiro.</w:t>
      </w:r>
    </w:p>
    <w:p w:rsidR="00987D76" w:rsidRPr="00987D76" w:rsidRDefault="00987D76" w:rsidP="006019A4">
      <w:pPr>
        <w:spacing w:line="240" w:lineRule="auto"/>
        <w:rPr>
          <w:b/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 </w:t>
      </w:r>
      <w:r>
        <w:rPr>
          <w:b/>
          <w:sz w:val="28"/>
          <w:szCs w:val="28"/>
          <w:lang w:val="lv-LV"/>
        </w:rPr>
        <w:t>Laipni lūgti Līgatnē!</w:t>
      </w:r>
    </w:p>
    <w:p w:rsidR="00D043D0" w:rsidRPr="009936E7" w:rsidRDefault="00D043D0" w:rsidP="006019A4">
      <w:pPr>
        <w:spacing w:line="240" w:lineRule="auto"/>
        <w:rPr>
          <w:sz w:val="24"/>
          <w:szCs w:val="24"/>
          <w:lang w:val="lv-LV"/>
        </w:rPr>
      </w:pPr>
    </w:p>
    <w:p w:rsidR="009936E7" w:rsidRPr="009936E7" w:rsidRDefault="009936E7">
      <w:pPr>
        <w:rPr>
          <w:b/>
          <w:sz w:val="24"/>
          <w:szCs w:val="24"/>
          <w:lang w:val="lv-LV"/>
        </w:rPr>
      </w:pPr>
    </w:p>
    <w:sectPr w:rsidR="009936E7" w:rsidRPr="009936E7" w:rsidSect="00910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7088"/>
    <w:rsid w:val="00027B47"/>
    <w:rsid w:val="000F2639"/>
    <w:rsid w:val="00475E7E"/>
    <w:rsid w:val="006019A4"/>
    <w:rsid w:val="006C1B12"/>
    <w:rsid w:val="006F1B4B"/>
    <w:rsid w:val="007E3208"/>
    <w:rsid w:val="009100DF"/>
    <w:rsid w:val="00987D76"/>
    <w:rsid w:val="009936E7"/>
    <w:rsid w:val="00AD063E"/>
    <w:rsid w:val="00C15890"/>
    <w:rsid w:val="00D043D0"/>
    <w:rsid w:val="00D650C5"/>
    <w:rsid w:val="00DC2963"/>
    <w:rsid w:val="00E02A0C"/>
    <w:rsid w:val="00E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2022-11-21T11:55:00Z</dcterms:created>
  <dcterms:modified xsi:type="dcterms:W3CDTF">2022-11-24T20:18:00Z</dcterms:modified>
</cp:coreProperties>
</file>