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8A3B" w14:textId="77777777" w:rsidR="003A7B36" w:rsidRDefault="003A7B36" w:rsidP="003A7B36">
      <w:pPr>
        <w:jc w:val="center"/>
        <w:rPr>
          <w:b/>
          <w:sz w:val="36"/>
          <w:szCs w:val="36"/>
        </w:rPr>
      </w:pPr>
    </w:p>
    <w:p w14:paraId="4EEDBC0B" w14:textId="77256074" w:rsidR="003A7B36" w:rsidRDefault="00721BC4" w:rsidP="003A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FZ </w:t>
      </w:r>
      <w:proofErr w:type="spellStart"/>
      <w:r>
        <w:rPr>
          <w:b/>
          <w:sz w:val="36"/>
          <w:szCs w:val="36"/>
        </w:rPr>
        <w:t>Forza</w:t>
      </w:r>
      <w:proofErr w:type="spellEnd"/>
      <w:r>
        <w:rPr>
          <w:b/>
          <w:sz w:val="36"/>
          <w:szCs w:val="36"/>
        </w:rPr>
        <w:t xml:space="preserve"> </w:t>
      </w:r>
      <w:r w:rsidR="003A7B36" w:rsidRPr="003A7B36">
        <w:rPr>
          <w:b/>
          <w:sz w:val="36"/>
          <w:szCs w:val="36"/>
        </w:rPr>
        <w:t>Latvijas čempionāts badmintonā</w:t>
      </w:r>
      <w:r>
        <w:rPr>
          <w:b/>
          <w:sz w:val="36"/>
          <w:szCs w:val="36"/>
        </w:rPr>
        <w:t xml:space="preserve"> 202</w:t>
      </w:r>
      <w:r w:rsidR="00E1191A">
        <w:rPr>
          <w:b/>
          <w:sz w:val="36"/>
          <w:szCs w:val="36"/>
        </w:rPr>
        <w:t>4</w:t>
      </w:r>
    </w:p>
    <w:p w14:paraId="1153DE32" w14:textId="1A49F088" w:rsidR="003A7B36" w:rsidRDefault="003A7B36" w:rsidP="003A7B36">
      <w:pPr>
        <w:jc w:val="center"/>
        <w:rPr>
          <w:b/>
          <w:sz w:val="36"/>
          <w:szCs w:val="36"/>
        </w:rPr>
      </w:pPr>
      <w:r w:rsidRPr="003A7B36">
        <w:rPr>
          <w:b/>
          <w:sz w:val="36"/>
          <w:szCs w:val="36"/>
        </w:rPr>
        <w:t xml:space="preserve">U13, U17, U21 </w:t>
      </w:r>
      <w:r w:rsidR="00721BC4">
        <w:rPr>
          <w:b/>
          <w:sz w:val="36"/>
          <w:szCs w:val="36"/>
        </w:rPr>
        <w:t>vecuma grupas</w:t>
      </w:r>
    </w:p>
    <w:p w14:paraId="1A29ED1D" w14:textId="37862BD3" w:rsidR="003A7B36" w:rsidRDefault="003A7B36" w:rsidP="004A6ABE">
      <w:pPr>
        <w:jc w:val="center"/>
        <w:rPr>
          <w:b/>
          <w:sz w:val="36"/>
          <w:szCs w:val="36"/>
        </w:rPr>
      </w:pPr>
      <w:r w:rsidRPr="003A7B36">
        <w:rPr>
          <w:b/>
          <w:sz w:val="36"/>
          <w:szCs w:val="36"/>
        </w:rPr>
        <w:t>Nolikums</w:t>
      </w:r>
    </w:p>
    <w:p w14:paraId="557A2875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Organizatori</w:t>
      </w:r>
    </w:p>
    <w:p w14:paraId="4A6EEFD0" w14:textId="0CA069EE" w:rsidR="00356BCE" w:rsidRDefault="00CE41ED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Rīkotājs</w:t>
      </w:r>
      <w:r w:rsidR="00356BCE">
        <w:rPr>
          <w:sz w:val="26"/>
          <w:szCs w:val="26"/>
        </w:rPr>
        <w:t>: Latvijas Badmintona federācija</w:t>
      </w:r>
      <w:r w:rsidR="00E1191A">
        <w:rPr>
          <w:sz w:val="26"/>
          <w:szCs w:val="26"/>
        </w:rPr>
        <w:t>, sadarbībā ar Jelgavas badmintona klubu “Badminton 100”</w:t>
      </w:r>
    </w:p>
    <w:p w14:paraId="2BA9B5FD" w14:textId="5C982EC2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Turnīra direktors: </w:t>
      </w:r>
      <w:r w:rsidR="00B860EF">
        <w:rPr>
          <w:sz w:val="26"/>
          <w:szCs w:val="26"/>
        </w:rPr>
        <w:t>Tiks noteikts</w:t>
      </w:r>
    </w:p>
    <w:p w14:paraId="2008727B" w14:textId="4F7104E2" w:rsidR="00356BCE" w:rsidRPr="00335B25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35B25">
        <w:rPr>
          <w:sz w:val="26"/>
          <w:szCs w:val="26"/>
        </w:rPr>
        <w:t>Galvenais tiesnesis</w:t>
      </w:r>
      <w:r w:rsidR="00335B25">
        <w:rPr>
          <w:sz w:val="26"/>
          <w:szCs w:val="26"/>
        </w:rPr>
        <w:t xml:space="preserve">: </w:t>
      </w:r>
      <w:r w:rsidR="00E1191A">
        <w:rPr>
          <w:sz w:val="26"/>
          <w:szCs w:val="26"/>
        </w:rPr>
        <w:t>Kristians Rozenvalds</w:t>
      </w:r>
      <w:r w:rsidR="00335B25">
        <w:rPr>
          <w:sz w:val="26"/>
          <w:szCs w:val="26"/>
        </w:rPr>
        <w:t xml:space="preserve"> (+371</w:t>
      </w:r>
      <w:r w:rsidR="00327C9E">
        <w:rPr>
          <w:sz w:val="26"/>
          <w:szCs w:val="26"/>
        </w:rPr>
        <w:t xml:space="preserve"> </w:t>
      </w:r>
      <w:r w:rsidR="00E1191A">
        <w:rPr>
          <w:sz w:val="26"/>
          <w:szCs w:val="26"/>
        </w:rPr>
        <w:t>29546666</w:t>
      </w:r>
      <w:r w:rsidR="00335B25">
        <w:rPr>
          <w:sz w:val="26"/>
          <w:szCs w:val="26"/>
        </w:rPr>
        <w:t xml:space="preserve">; </w:t>
      </w:r>
      <w:r w:rsidR="00E1191A">
        <w:rPr>
          <w:sz w:val="26"/>
          <w:szCs w:val="26"/>
        </w:rPr>
        <w:t>kristians@rozenvalds.lv</w:t>
      </w:r>
      <w:r w:rsidR="00335B25">
        <w:rPr>
          <w:sz w:val="26"/>
          <w:szCs w:val="26"/>
        </w:rPr>
        <w:t>)</w:t>
      </w:r>
    </w:p>
    <w:p w14:paraId="7F1C9CA4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Norises vieta un laiks</w:t>
      </w:r>
    </w:p>
    <w:p w14:paraId="07B2361E" w14:textId="143ABD3E" w:rsidR="00356BCE" w:rsidRDefault="00E1191A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Zemgales Olimpiskais centrs, </w:t>
      </w:r>
      <w:r w:rsidR="00234410">
        <w:rPr>
          <w:sz w:val="26"/>
          <w:szCs w:val="26"/>
        </w:rPr>
        <w:t>K</w:t>
      </w:r>
      <w:r>
        <w:rPr>
          <w:sz w:val="26"/>
          <w:szCs w:val="26"/>
        </w:rPr>
        <w:t>ronvalda iela 24, Jelgava</w:t>
      </w:r>
    </w:p>
    <w:p w14:paraId="5AD2DE29" w14:textId="510DDB96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202</w:t>
      </w:r>
      <w:r w:rsidR="00E1191A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CE41ED">
        <w:rPr>
          <w:sz w:val="26"/>
          <w:szCs w:val="26"/>
        </w:rPr>
        <w:t>0</w:t>
      </w:r>
      <w:r w:rsidR="00E1191A">
        <w:rPr>
          <w:sz w:val="26"/>
          <w:szCs w:val="26"/>
        </w:rPr>
        <w:t>6</w:t>
      </w:r>
      <w:r w:rsidR="00CE41ED">
        <w:rPr>
          <w:sz w:val="26"/>
          <w:szCs w:val="26"/>
        </w:rPr>
        <w:t>.-0</w:t>
      </w:r>
      <w:r w:rsidR="00E1191A">
        <w:rPr>
          <w:sz w:val="26"/>
          <w:szCs w:val="26"/>
        </w:rPr>
        <w:t>7</w:t>
      </w:r>
      <w:r w:rsidR="00CE41ED">
        <w:rPr>
          <w:sz w:val="26"/>
          <w:szCs w:val="26"/>
        </w:rPr>
        <w:t>. aprīlis</w:t>
      </w:r>
    </w:p>
    <w:p w14:paraId="66A1ACC0" w14:textId="778AC1B3" w:rsidR="00356BCE" w:rsidRDefault="00356BCE" w:rsidP="00356BCE">
      <w:pPr>
        <w:pStyle w:val="ListParagraph"/>
        <w:ind w:left="792"/>
        <w:rPr>
          <w:sz w:val="26"/>
          <w:szCs w:val="26"/>
        </w:rPr>
      </w:pPr>
      <w:r>
        <w:rPr>
          <w:sz w:val="26"/>
          <w:szCs w:val="26"/>
        </w:rPr>
        <w:t>Sestdien</w:t>
      </w:r>
      <w:r w:rsidR="00E51929">
        <w:rPr>
          <w:sz w:val="26"/>
          <w:szCs w:val="26"/>
        </w:rPr>
        <w:t xml:space="preserve"> 06</w:t>
      </w:r>
      <w:r w:rsidR="00CE41ED">
        <w:rPr>
          <w:sz w:val="26"/>
          <w:szCs w:val="26"/>
        </w:rPr>
        <w:t>. aprīlī</w:t>
      </w:r>
      <w:r>
        <w:rPr>
          <w:sz w:val="26"/>
          <w:szCs w:val="26"/>
        </w:rPr>
        <w:t>, ne agrāk kā 10:00, ne ilgāk kā 22:00</w:t>
      </w:r>
    </w:p>
    <w:p w14:paraId="6D0FF2C8" w14:textId="4BA377D8" w:rsidR="00356BCE" w:rsidRPr="00234410" w:rsidRDefault="00356BCE" w:rsidP="00234410">
      <w:pPr>
        <w:pStyle w:val="ListParagraph"/>
        <w:ind w:left="792"/>
        <w:rPr>
          <w:sz w:val="26"/>
          <w:szCs w:val="26"/>
        </w:rPr>
      </w:pPr>
      <w:r>
        <w:rPr>
          <w:sz w:val="26"/>
          <w:szCs w:val="26"/>
        </w:rPr>
        <w:t>Svētdien 0</w:t>
      </w:r>
      <w:r w:rsidR="00E51929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. </w:t>
      </w:r>
      <w:r w:rsidR="00CE41ED">
        <w:rPr>
          <w:sz w:val="26"/>
          <w:szCs w:val="26"/>
        </w:rPr>
        <w:t>aprīlī</w:t>
      </w:r>
      <w:r>
        <w:rPr>
          <w:sz w:val="26"/>
          <w:szCs w:val="26"/>
        </w:rPr>
        <w:t>, ne agrāk kā 09:00, ne ilgāk kā 20:00</w:t>
      </w:r>
    </w:p>
    <w:p w14:paraId="17E1D8F9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 xml:space="preserve"> </w:t>
      </w:r>
      <w:r>
        <w:rPr>
          <w:sz w:val="26"/>
          <w:szCs w:val="26"/>
        </w:rPr>
        <w:t>Tiesāšana</w:t>
      </w:r>
    </w:p>
    <w:p w14:paraId="4E4D74BD" w14:textId="77777777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Spēles līdz fināliem tiesā (liek rezultātu) paši spēlētāji. Likt rezultātu var norīkot Galvenais tiesnesis un/vai Sekretariāts.</w:t>
      </w:r>
    </w:p>
    <w:p w14:paraId="0C845DEA" w14:textId="77777777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Finālspēles tiesā Galvenā tiesneša norīkots Paaugstinājuma tiesnesis un 2 līnijtiesneši.</w:t>
      </w:r>
    </w:p>
    <w:p w14:paraId="4D139906" w14:textId="1A523C44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Galvenais tiesnesis var norīkot Paaugstinājuma tiesnesi uz jebkuru spēli</w:t>
      </w:r>
      <w:r w:rsidR="00DA235C">
        <w:rPr>
          <w:sz w:val="26"/>
          <w:szCs w:val="26"/>
        </w:rPr>
        <w:t>, kā arī jebkuras spēles vidū</w:t>
      </w:r>
    </w:p>
    <w:p w14:paraId="1B82E266" w14:textId="61E1BB73" w:rsidR="00356BCE" w:rsidRPr="00234410" w:rsidRDefault="00356BCE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Par Paaugstinājuma tiesnešu un Līnijtiesnešu uzaicināšanu un tiesnešu darba procesa organizēšanu atbild Rīkotājs.</w:t>
      </w:r>
    </w:p>
    <w:p w14:paraId="07341E40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Kategorijas</w:t>
      </w:r>
    </w:p>
    <w:p w14:paraId="757943C1" w14:textId="77777777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Sacensības vienlaicīgi notiek trīs vecuma grupās:</w:t>
      </w:r>
    </w:p>
    <w:p w14:paraId="48294065" w14:textId="7C697DD8" w:rsidR="00356BCE" w:rsidRDefault="00356BCE" w:rsidP="00356BC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CE41ED">
        <w:rPr>
          <w:sz w:val="26"/>
          <w:szCs w:val="26"/>
        </w:rPr>
        <w:t>3</w:t>
      </w:r>
      <w:r>
        <w:rPr>
          <w:sz w:val="26"/>
          <w:szCs w:val="26"/>
        </w:rPr>
        <w:t xml:space="preserve"> vecuma grupa (201</w:t>
      </w:r>
      <w:r w:rsidR="00E1191A">
        <w:rPr>
          <w:sz w:val="26"/>
          <w:szCs w:val="26"/>
        </w:rPr>
        <w:t>2</w:t>
      </w:r>
      <w:r>
        <w:rPr>
          <w:sz w:val="26"/>
          <w:szCs w:val="26"/>
        </w:rPr>
        <w:t>. gadā dzimušie un jaunāki)</w:t>
      </w:r>
    </w:p>
    <w:p w14:paraId="3925E06A" w14:textId="77777777" w:rsidR="00E1191A" w:rsidRDefault="00E1191A" w:rsidP="00E1191A">
      <w:pPr>
        <w:pStyle w:val="ListParagraph"/>
        <w:ind w:left="1276"/>
        <w:rPr>
          <w:sz w:val="26"/>
          <w:szCs w:val="26"/>
        </w:rPr>
      </w:pPr>
      <w:r>
        <w:rPr>
          <w:sz w:val="26"/>
          <w:szCs w:val="26"/>
        </w:rPr>
        <w:t>Vienspēles svētdienā, dubultspēles un jauktās dubultspēles sestdienā.</w:t>
      </w:r>
    </w:p>
    <w:p w14:paraId="76A212BC" w14:textId="09C04283" w:rsidR="000374AD" w:rsidRDefault="000374AD" w:rsidP="000374AD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CE41ED">
        <w:rPr>
          <w:sz w:val="26"/>
          <w:szCs w:val="26"/>
        </w:rPr>
        <w:t>7</w:t>
      </w:r>
      <w:r>
        <w:rPr>
          <w:sz w:val="26"/>
          <w:szCs w:val="26"/>
        </w:rPr>
        <w:t xml:space="preserve"> vecuma grupa (200</w:t>
      </w:r>
      <w:r w:rsidR="00E1191A">
        <w:rPr>
          <w:sz w:val="26"/>
          <w:szCs w:val="26"/>
        </w:rPr>
        <w:t>8</w:t>
      </w:r>
      <w:r>
        <w:rPr>
          <w:sz w:val="26"/>
          <w:szCs w:val="26"/>
        </w:rPr>
        <w:t>. gadā dzimušie un jaunāki)</w:t>
      </w:r>
    </w:p>
    <w:p w14:paraId="42B59C6D" w14:textId="00E257D1" w:rsidR="000374AD" w:rsidRDefault="000374AD" w:rsidP="000374AD">
      <w:pPr>
        <w:pStyle w:val="ListParagraph"/>
        <w:ind w:left="1224"/>
        <w:rPr>
          <w:sz w:val="26"/>
          <w:szCs w:val="26"/>
        </w:rPr>
      </w:pPr>
      <w:r>
        <w:rPr>
          <w:sz w:val="26"/>
          <w:szCs w:val="26"/>
        </w:rPr>
        <w:t>Vienspēles s</w:t>
      </w:r>
      <w:r w:rsidR="00E1191A">
        <w:rPr>
          <w:sz w:val="26"/>
          <w:szCs w:val="26"/>
        </w:rPr>
        <w:t>estdienā</w:t>
      </w:r>
      <w:r>
        <w:rPr>
          <w:sz w:val="26"/>
          <w:szCs w:val="26"/>
        </w:rPr>
        <w:t>, dubultspēles un jauktās dubultspēles s</w:t>
      </w:r>
      <w:r w:rsidR="00E1191A">
        <w:rPr>
          <w:sz w:val="26"/>
          <w:szCs w:val="26"/>
        </w:rPr>
        <w:t>vētdienā</w:t>
      </w:r>
      <w:r>
        <w:rPr>
          <w:sz w:val="26"/>
          <w:szCs w:val="26"/>
        </w:rPr>
        <w:t>.</w:t>
      </w:r>
    </w:p>
    <w:p w14:paraId="4C3ECB40" w14:textId="1BB4F2D9" w:rsidR="000374AD" w:rsidRDefault="000374AD" w:rsidP="000374AD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CE41ED">
        <w:rPr>
          <w:sz w:val="26"/>
          <w:szCs w:val="26"/>
        </w:rPr>
        <w:t>21</w:t>
      </w:r>
      <w:r>
        <w:rPr>
          <w:sz w:val="26"/>
          <w:szCs w:val="26"/>
        </w:rPr>
        <w:t xml:space="preserve"> vecuma grupa (200</w:t>
      </w:r>
      <w:r w:rsidR="00E1191A">
        <w:rPr>
          <w:sz w:val="26"/>
          <w:szCs w:val="26"/>
        </w:rPr>
        <w:t>4</w:t>
      </w:r>
      <w:r>
        <w:rPr>
          <w:sz w:val="26"/>
          <w:szCs w:val="26"/>
        </w:rPr>
        <w:t>. gadā dzimušie un jaunāki)</w:t>
      </w:r>
    </w:p>
    <w:p w14:paraId="2008454C" w14:textId="3A816611" w:rsidR="000374AD" w:rsidRDefault="000374AD" w:rsidP="000374AD">
      <w:pPr>
        <w:pStyle w:val="ListParagraph"/>
        <w:ind w:left="1224"/>
        <w:rPr>
          <w:sz w:val="26"/>
          <w:szCs w:val="26"/>
        </w:rPr>
      </w:pPr>
      <w:r>
        <w:rPr>
          <w:sz w:val="26"/>
          <w:szCs w:val="26"/>
        </w:rPr>
        <w:t>Vienspēles s</w:t>
      </w:r>
      <w:r w:rsidR="00E1191A">
        <w:rPr>
          <w:sz w:val="26"/>
          <w:szCs w:val="26"/>
        </w:rPr>
        <w:t>vētdienā</w:t>
      </w:r>
      <w:r>
        <w:rPr>
          <w:sz w:val="26"/>
          <w:szCs w:val="26"/>
        </w:rPr>
        <w:t>, dubultspēles un jauktās dubultspēles s</w:t>
      </w:r>
      <w:r w:rsidR="00E1191A">
        <w:rPr>
          <w:sz w:val="26"/>
          <w:szCs w:val="26"/>
        </w:rPr>
        <w:t>estdienā</w:t>
      </w:r>
      <w:r>
        <w:rPr>
          <w:sz w:val="26"/>
          <w:szCs w:val="26"/>
        </w:rPr>
        <w:t>.</w:t>
      </w:r>
    </w:p>
    <w:p w14:paraId="78572F6D" w14:textId="5B8DDE05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Lai kategorija tiktu iekļauta Latvijas čempionātā, tajā jābūt vismaz 6 piereģistrētiem vienspēļu dalībniekiem vai 4 piereģistrētiem pāriem.</w:t>
      </w:r>
    </w:p>
    <w:p w14:paraId="7AF9616B" w14:textId="630CF485" w:rsidR="004A6ABE" w:rsidRPr="00234410" w:rsidRDefault="00335B25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Kategorijas ar mazāku dalībnieku skaitu var tikt izspēlētas Latvijas čempionāta laikā, taču dalībnieki netiks apbalvoti ar Latvijas čempionāta medaļām.</w:t>
      </w:r>
    </w:p>
    <w:p w14:paraId="43C358FD" w14:textId="77777777" w:rsidR="000374AD" w:rsidRDefault="000374AD" w:rsidP="000374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Dalībnieki:</w:t>
      </w:r>
    </w:p>
    <w:p w14:paraId="3839CD6F" w14:textId="71A7433A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Čempionātā var piedalīties sp</w:t>
      </w:r>
      <w:r w:rsidR="004A6ABE">
        <w:rPr>
          <w:sz w:val="26"/>
          <w:szCs w:val="26"/>
        </w:rPr>
        <w:t>ē</w:t>
      </w:r>
      <w:r>
        <w:rPr>
          <w:sz w:val="26"/>
          <w:szCs w:val="26"/>
        </w:rPr>
        <w:t>lētāji ar derīgu LBF reitinga licen</w:t>
      </w:r>
      <w:r w:rsidR="00327C9E">
        <w:rPr>
          <w:sz w:val="26"/>
          <w:szCs w:val="26"/>
        </w:rPr>
        <w:t>c</w:t>
      </w:r>
      <w:r>
        <w:rPr>
          <w:sz w:val="26"/>
          <w:szCs w:val="26"/>
        </w:rPr>
        <w:t>i</w:t>
      </w:r>
      <w:r w:rsidR="00DA235C">
        <w:rPr>
          <w:sz w:val="26"/>
          <w:szCs w:val="26"/>
        </w:rPr>
        <w:t xml:space="preserve">  (info par licencēm pieejams šeit: </w:t>
      </w:r>
      <w:hyperlink r:id="rId8" w:history="1">
        <w:r w:rsidR="00DA235C" w:rsidRPr="00EA50D9">
          <w:rPr>
            <w:rStyle w:val="Hyperlink"/>
            <w:sz w:val="26"/>
            <w:szCs w:val="26"/>
          </w:rPr>
          <w:t>https://badminton.lv/index.php?lang=lv&amp;id=446</w:t>
        </w:r>
      </w:hyperlink>
      <w:r w:rsidR="00DA235C">
        <w:rPr>
          <w:sz w:val="26"/>
          <w:szCs w:val="26"/>
        </w:rPr>
        <w:t xml:space="preserve"> )</w:t>
      </w:r>
      <w:r>
        <w:rPr>
          <w:sz w:val="26"/>
          <w:szCs w:val="26"/>
        </w:rPr>
        <w:t>, tai skaitā:</w:t>
      </w:r>
    </w:p>
    <w:p w14:paraId="1C8AE7E7" w14:textId="77777777" w:rsidR="000374AD" w:rsidRDefault="000374AD" w:rsidP="00DA235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Latvijā pastāvīgi dzīvojošie (ar personas kodu) atbilstošā vecuma spēlētāji</w:t>
      </w:r>
    </w:p>
    <w:p w14:paraId="17EF54D3" w14:textId="77777777" w:rsidR="000374AD" w:rsidRDefault="000374AD" w:rsidP="00DA235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LBF Valdes lēmumā </w:t>
      </w:r>
      <w:r w:rsidRPr="000374AD">
        <w:rPr>
          <w:sz w:val="26"/>
          <w:szCs w:val="26"/>
        </w:rPr>
        <w:t>“Par robežpilsētas Valkas/Valgas spēlētāju dalību Latvijas nacionālajos čempionātos” minētie atbilstošā vecuma spēlētāji.</w:t>
      </w:r>
    </w:p>
    <w:p w14:paraId="5395D634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Viens </w:t>
      </w:r>
      <w:r w:rsidRPr="000374AD">
        <w:rPr>
          <w:sz w:val="26"/>
          <w:szCs w:val="26"/>
        </w:rPr>
        <w:t>spēlētājs var piedalīties 3 kategorijās: vienā no vienspēlēm, vienā no dubultspēlēm un vienā no jauktajām dubultspēlēm, izvēloties savu vecuma grupu, vai spēlējot augstākā vecuma grupā jebkuru no kategorijām pēc savas, treneru vai vecāku izvēles.</w:t>
      </w:r>
    </w:p>
    <w:p w14:paraId="6B7573AC" w14:textId="5F178F4E" w:rsidR="000374AD" w:rsidRPr="00234410" w:rsidRDefault="000374AD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Spēles Rīkotājs negarantē ieplānot 30 minūšu atpūtu starp spēlēm, ja dalībnieks dažādas kategorijas spēlē dažādās vecuma grupās.</w:t>
      </w:r>
    </w:p>
    <w:p w14:paraId="13E38273" w14:textId="77777777" w:rsidR="000374AD" w:rsidRDefault="000374AD" w:rsidP="000374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Pieteikumi un publicēšanas laiki:</w:t>
      </w:r>
    </w:p>
    <w:p w14:paraId="1A103E16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Pieteikumi tiek pieņemti rakstiskā veidā, tos nosūtot uz e-pastu: </w:t>
      </w:r>
      <w:hyperlink r:id="rId9" w:history="1">
        <w:r w:rsidRPr="0092131B">
          <w:rPr>
            <w:rStyle w:val="Hyperlink"/>
            <w:sz w:val="26"/>
            <w:szCs w:val="26"/>
          </w:rPr>
          <w:t>pieteikumi@badminton.lv</w:t>
        </w:r>
      </w:hyperlink>
    </w:p>
    <w:p w14:paraId="7C2A9054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Pieteikumā </w:t>
      </w:r>
      <w:r w:rsidRPr="000374AD">
        <w:rPr>
          <w:sz w:val="26"/>
          <w:szCs w:val="26"/>
        </w:rPr>
        <w:t>jānorāda spēlētāja</w:t>
      </w:r>
      <w:r>
        <w:t xml:space="preserve"> </w:t>
      </w:r>
      <w:r w:rsidRPr="000374AD">
        <w:rPr>
          <w:sz w:val="26"/>
          <w:szCs w:val="26"/>
        </w:rPr>
        <w:t>Vārds, Uzvārds, Dzimšanas gads, pārstāvošā organizācija un kategorijas, kurās spēlētājs vēlas piedalīties.</w:t>
      </w:r>
    </w:p>
    <w:p w14:paraId="6C25EFB7" w14:textId="77777777" w:rsidR="006B2391" w:rsidRDefault="006B2391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B2391">
        <w:rPr>
          <w:sz w:val="26"/>
          <w:szCs w:val="26"/>
        </w:rPr>
        <w:t xml:space="preserve">Dubultspēlēm var pieteikt pārus, pieteikumā norādot pārinieka Vārdu, Uzvārdu un pārstāvošo organizāciju, vai arī spēlētāju bez pāra, norādot informāciju, ka spēlētājs meklē partneri dubultspēļu un/vai jaukto dubultspēļu kategorijās. </w:t>
      </w:r>
    </w:p>
    <w:p w14:paraId="1A2AEA51" w14:textId="0AB90FFC" w:rsidR="000374AD" w:rsidRPr="006B2391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Pieteikumu iesniegšanas termiņš ir </w:t>
      </w:r>
      <w:r w:rsidRPr="00DA235C">
        <w:rPr>
          <w:bCs/>
          <w:sz w:val="26"/>
          <w:szCs w:val="26"/>
        </w:rPr>
        <w:t>202</w:t>
      </w:r>
      <w:r w:rsidR="006B2391" w:rsidRPr="00DA235C">
        <w:rPr>
          <w:bCs/>
          <w:sz w:val="26"/>
          <w:szCs w:val="26"/>
        </w:rPr>
        <w:t>4</w:t>
      </w:r>
      <w:r w:rsidRPr="00DA235C">
        <w:rPr>
          <w:bCs/>
          <w:sz w:val="26"/>
          <w:szCs w:val="26"/>
        </w:rPr>
        <w:t xml:space="preserve">. gada </w:t>
      </w:r>
      <w:r w:rsidR="00DA235C">
        <w:rPr>
          <w:bCs/>
          <w:sz w:val="26"/>
          <w:szCs w:val="26"/>
        </w:rPr>
        <w:t>02. aprīlis</w:t>
      </w:r>
      <w:r w:rsidR="00757663" w:rsidRPr="00DA235C">
        <w:rPr>
          <w:bCs/>
          <w:sz w:val="26"/>
          <w:szCs w:val="26"/>
        </w:rPr>
        <w:t xml:space="preserve"> plkst. 2</w:t>
      </w:r>
      <w:r w:rsidR="00DA235C">
        <w:rPr>
          <w:bCs/>
          <w:sz w:val="26"/>
          <w:szCs w:val="26"/>
        </w:rPr>
        <w:t>2</w:t>
      </w:r>
      <w:r w:rsidR="00757663" w:rsidRPr="00DA235C">
        <w:rPr>
          <w:bCs/>
          <w:sz w:val="26"/>
          <w:szCs w:val="26"/>
        </w:rPr>
        <w:t>:00.</w:t>
      </w:r>
      <w:r w:rsidR="00757663">
        <w:rPr>
          <w:b/>
          <w:sz w:val="26"/>
          <w:szCs w:val="26"/>
        </w:rPr>
        <w:t xml:space="preserve"> </w:t>
      </w:r>
    </w:p>
    <w:p w14:paraId="0DF66F06" w14:textId="43AF7EB1" w:rsidR="006B2391" w:rsidRDefault="006B2391" w:rsidP="006B2391">
      <w:pPr>
        <w:pStyle w:val="ListParagraph"/>
        <w:ind w:left="792"/>
        <w:rPr>
          <w:sz w:val="26"/>
          <w:szCs w:val="26"/>
        </w:rPr>
      </w:pPr>
      <w:r w:rsidRPr="006B2391">
        <w:rPr>
          <w:bCs/>
          <w:sz w:val="26"/>
          <w:szCs w:val="26"/>
        </w:rPr>
        <w:t>Pieteikumi, kas iesūtīti pēc piet</w:t>
      </w:r>
      <w:r>
        <w:rPr>
          <w:bCs/>
          <w:sz w:val="26"/>
          <w:szCs w:val="26"/>
        </w:rPr>
        <w:t>ei</w:t>
      </w:r>
      <w:r w:rsidRPr="006B2391">
        <w:rPr>
          <w:bCs/>
          <w:sz w:val="26"/>
          <w:szCs w:val="26"/>
        </w:rPr>
        <w:t>kuma termiņa beigām</w:t>
      </w:r>
      <w:r>
        <w:rPr>
          <w:bCs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DA235C">
        <w:rPr>
          <w:bCs/>
          <w:sz w:val="26"/>
          <w:szCs w:val="26"/>
        </w:rPr>
        <w:t>NETIKS pieņemti.</w:t>
      </w:r>
    </w:p>
    <w:p w14:paraId="7B6BE436" w14:textId="3673E987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Līdz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</w:t>
      </w:r>
      <w:r w:rsidR="00DA235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B2391">
        <w:rPr>
          <w:sz w:val="26"/>
          <w:szCs w:val="26"/>
        </w:rPr>
        <w:t>aprīļa</w:t>
      </w:r>
      <w:r>
        <w:rPr>
          <w:sz w:val="26"/>
          <w:szCs w:val="26"/>
        </w:rPr>
        <w:t xml:space="preserve"> plkst. 10:00 programmā “</w:t>
      </w:r>
      <w:proofErr w:type="spellStart"/>
      <w:r>
        <w:rPr>
          <w:sz w:val="26"/>
          <w:szCs w:val="26"/>
        </w:rPr>
        <w:t>tournamentsoftware</w:t>
      </w:r>
      <w:proofErr w:type="spellEnd"/>
      <w:r>
        <w:rPr>
          <w:sz w:val="26"/>
          <w:szCs w:val="26"/>
        </w:rPr>
        <w:t>” tiek publicēts pieteikumu saraksts, norādot visus pieteiktos dalībniekus un pārus, lai pieteicēji var pārliecināties, ka pieteikums saņemts vai nosūtīts pareizi.</w:t>
      </w:r>
    </w:p>
    <w:p w14:paraId="751EF40F" w14:textId="0EEC0D30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Līdz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</w:t>
      </w:r>
      <w:r w:rsidR="00DA235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B2391">
        <w:rPr>
          <w:sz w:val="26"/>
          <w:szCs w:val="26"/>
        </w:rPr>
        <w:t>aprīļa</w:t>
      </w:r>
      <w:r>
        <w:rPr>
          <w:sz w:val="26"/>
          <w:szCs w:val="26"/>
        </w:rPr>
        <w:t xml:space="preserve"> plkst. </w:t>
      </w:r>
      <w:r w:rsidR="00DA235C">
        <w:rPr>
          <w:sz w:val="26"/>
          <w:szCs w:val="26"/>
        </w:rPr>
        <w:t>22:00</w:t>
      </w:r>
      <w:r>
        <w:rPr>
          <w:sz w:val="26"/>
          <w:szCs w:val="26"/>
        </w:rPr>
        <w:t xml:space="preserve"> pieteicēji var veikt korekcijas grupās, kā arī atcelt spēlētāju dalību.</w:t>
      </w:r>
    </w:p>
    <w:p w14:paraId="3F85DACF" w14:textId="3E9C217F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Līdz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6B2391">
        <w:rPr>
          <w:sz w:val="26"/>
          <w:szCs w:val="26"/>
        </w:rPr>
        <w:t xml:space="preserve"> aprīļa</w:t>
      </w:r>
      <w:r>
        <w:rPr>
          <w:sz w:val="26"/>
          <w:szCs w:val="26"/>
        </w:rPr>
        <w:t xml:space="preserve"> plkst. </w:t>
      </w:r>
      <w:r w:rsidR="004527CD">
        <w:rPr>
          <w:sz w:val="26"/>
          <w:szCs w:val="26"/>
        </w:rPr>
        <w:t>23</w:t>
      </w:r>
      <w:r>
        <w:rPr>
          <w:sz w:val="26"/>
          <w:szCs w:val="26"/>
        </w:rPr>
        <w:t>:00 ir publicēts gala pieteikumu saraksts, kas sarindots saskaņā ar Latvijas badmintona federācijas reitingu uz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02. aprīli.</w:t>
      </w:r>
    </w:p>
    <w:p w14:paraId="3BDC4612" w14:textId="66CC27F3" w:rsidR="005525BA" w:rsidRPr="00234410" w:rsidRDefault="00757663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Spēļu tabulas un laiki tiek publicēti līdz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04</w:t>
      </w:r>
      <w:r>
        <w:rPr>
          <w:sz w:val="26"/>
          <w:szCs w:val="26"/>
        </w:rPr>
        <w:t xml:space="preserve">. </w:t>
      </w:r>
      <w:r w:rsidR="006B2391">
        <w:rPr>
          <w:sz w:val="26"/>
          <w:szCs w:val="26"/>
        </w:rPr>
        <w:t>aprīļa</w:t>
      </w:r>
      <w:r>
        <w:rPr>
          <w:sz w:val="26"/>
          <w:szCs w:val="26"/>
        </w:rPr>
        <w:t xml:space="preserve"> plkst.</w:t>
      </w:r>
      <w:r w:rsidR="00DA235C">
        <w:rPr>
          <w:sz w:val="26"/>
          <w:szCs w:val="26"/>
        </w:rPr>
        <w:t>21:00</w:t>
      </w:r>
      <w:r w:rsidR="00895658">
        <w:rPr>
          <w:sz w:val="26"/>
          <w:szCs w:val="26"/>
        </w:rPr>
        <w:t xml:space="preserve">. Spēļu tabulas, kas publicētas pirms šī termiņa, tiek uzskatītas par darba </w:t>
      </w:r>
      <w:r w:rsidR="00895658">
        <w:rPr>
          <w:sz w:val="26"/>
          <w:szCs w:val="26"/>
        </w:rPr>
        <w:lastRenderedPageBreak/>
        <w:t>variantu – melnrakstu, ja vien programmā “</w:t>
      </w:r>
      <w:proofErr w:type="spellStart"/>
      <w:r w:rsidR="00895658">
        <w:rPr>
          <w:sz w:val="26"/>
          <w:szCs w:val="26"/>
        </w:rPr>
        <w:t>tournamentsoftware</w:t>
      </w:r>
      <w:proofErr w:type="spellEnd"/>
      <w:r w:rsidR="00895658">
        <w:rPr>
          <w:sz w:val="26"/>
          <w:szCs w:val="26"/>
        </w:rPr>
        <w:t>” info sadaļā nav ielikts apstiprinājums, ka tabulas ir pilnībā sastādītas un nemainīsies.</w:t>
      </w:r>
    </w:p>
    <w:p w14:paraId="0D6397D4" w14:textId="77777777" w:rsidR="00895658" w:rsidRDefault="00895658" w:rsidP="00895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Izlikšana un izspēles kārtība</w:t>
      </w:r>
    </w:p>
    <w:p w14:paraId="40C465B3" w14:textId="3A1B9109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Dalībnieki turnīrā tiek izlikti saskaņā ar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02. aprīļa</w:t>
      </w:r>
      <w:r>
        <w:rPr>
          <w:sz w:val="26"/>
          <w:szCs w:val="26"/>
        </w:rPr>
        <w:t xml:space="preserve"> reitingu</w:t>
      </w:r>
    </w:p>
    <w:p w14:paraId="497E5B05" w14:textId="4E97CE6D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4527CD">
        <w:rPr>
          <w:sz w:val="26"/>
          <w:szCs w:val="26"/>
        </w:rPr>
        <w:t>7 un U21</w:t>
      </w:r>
      <w:r>
        <w:rPr>
          <w:sz w:val="26"/>
          <w:szCs w:val="26"/>
        </w:rPr>
        <w:t xml:space="preserve"> vecuma grupās visās kategorijās turnīri tiek organizēti zaros, saskaņā ar reitingu</w:t>
      </w:r>
      <w:r w:rsidR="006B2391">
        <w:rPr>
          <w:sz w:val="26"/>
          <w:szCs w:val="26"/>
        </w:rPr>
        <w:t>.</w:t>
      </w:r>
    </w:p>
    <w:p w14:paraId="0F76A43D" w14:textId="0585D5AB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U1</w:t>
      </w:r>
      <w:r w:rsidR="004527CD">
        <w:rPr>
          <w:sz w:val="26"/>
          <w:szCs w:val="26"/>
        </w:rPr>
        <w:t>7</w:t>
      </w:r>
      <w:r>
        <w:rPr>
          <w:sz w:val="26"/>
          <w:szCs w:val="26"/>
        </w:rPr>
        <w:t xml:space="preserve"> un U</w:t>
      </w:r>
      <w:r w:rsidR="004527CD">
        <w:rPr>
          <w:sz w:val="26"/>
          <w:szCs w:val="26"/>
        </w:rPr>
        <w:t>21</w:t>
      </w:r>
      <w:r>
        <w:rPr>
          <w:sz w:val="26"/>
          <w:szCs w:val="26"/>
        </w:rPr>
        <w:t xml:space="preserve"> vecuma grupās turnīrā tiek pieteikti vairāk par 16 dalībniekiem, tad turnīrs tiek organizēts vairākās kārtās vai kā kvalifikācijas zars, kur pirmie 4 spēlētā</w:t>
      </w:r>
      <w:r w:rsidR="005849F2">
        <w:rPr>
          <w:sz w:val="26"/>
          <w:szCs w:val="26"/>
        </w:rPr>
        <w:t>ji pēc reitinga gaida četrus</w:t>
      </w:r>
      <w:r>
        <w:rPr>
          <w:sz w:val="26"/>
          <w:szCs w:val="26"/>
        </w:rPr>
        <w:t xml:space="preserve"> kārtu vai kvalifikācijas uzvarētājus.</w:t>
      </w:r>
    </w:p>
    <w:p w14:paraId="55876E55" w14:textId="77777777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Vienā kategorijā tiek garantētas vismaz 2 ieplānotās spēles.</w:t>
      </w:r>
    </w:p>
    <w:p w14:paraId="47A0993B" w14:textId="77777777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Izņēmumi.</w:t>
      </w:r>
    </w:p>
    <w:p w14:paraId="77234AEA" w14:textId="77777777" w:rsidR="00895658" w:rsidRDefault="00895658" w:rsidP="0089565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turnīrā tiek pieteikti 5 pāri, tad tiek rīkots grupas turnīrs, kur katrs izspēlē ar katru</w:t>
      </w:r>
    </w:p>
    <w:p w14:paraId="1FFDF516" w14:textId="77777777" w:rsidR="00895658" w:rsidRDefault="00895658" w:rsidP="0089565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turnīrā tiek pieteikti 9 vienspēļu spēlētāji vai pāri, tad sākotnēji tiek rīkots grupas turnīrs 3 grupas pa 3 spēlētājiem, kur pirmo divu vietu ieguvēji katrā grupā kvalificējās uz zaru TOP8, atstājot brīvu 7. un 8. vietu.</w:t>
      </w:r>
    </w:p>
    <w:p w14:paraId="6CB00D0E" w14:textId="35869C79" w:rsidR="00895658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 vecuma grupā sākotnēji tiek rīkots grupas turnīrs, dalībniekus izkārtojot grupās saskaņā ar reitingu. Ja dalībnieku skaits ir 6 vai vairāk, tad pēc tam tiek rīkots izslēgšanas turnīrs, kur cīņu par medaļām turpina katras grupas 2 labākie dalībnieki.</w:t>
      </w:r>
    </w:p>
    <w:p w14:paraId="38F1B78A" w14:textId="3C397134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Rīkotājs negarantē ieplānot spēles par visām vietām.</w:t>
      </w:r>
      <w:r w:rsidR="002A2015">
        <w:rPr>
          <w:sz w:val="26"/>
          <w:szCs w:val="26"/>
        </w:rPr>
        <w:t xml:space="preserve"> </w:t>
      </w:r>
    </w:p>
    <w:p w14:paraId="22FD5FC1" w14:textId="30D5E221" w:rsidR="005849F2" w:rsidRPr="00234410" w:rsidRDefault="005849F2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Spēļu tabulās</w:t>
      </w:r>
      <w:r w:rsidR="006B2391">
        <w:rPr>
          <w:sz w:val="26"/>
          <w:szCs w:val="26"/>
        </w:rPr>
        <w:t xml:space="preserve"> un grupu izkārtojumā</w:t>
      </w:r>
      <w:r>
        <w:rPr>
          <w:sz w:val="26"/>
          <w:szCs w:val="26"/>
        </w:rPr>
        <w:t>, nekādas izmaiņas netiks veiktas pēc 202</w:t>
      </w:r>
      <w:r w:rsidR="006B2391">
        <w:rPr>
          <w:sz w:val="26"/>
          <w:szCs w:val="26"/>
        </w:rPr>
        <w:t>4</w:t>
      </w:r>
      <w:r>
        <w:rPr>
          <w:sz w:val="26"/>
          <w:szCs w:val="26"/>
        </w:rPr>
        <w:t xml:space="preserve">. gada </w:t>
      </w:r>
      <w:r w:rsidR="006B2391">
        <w:rPr>
          <w:sz w:val="26"/>
          <w:szCs w:val="26"/>
        </w:rPr>
        <w:t>0</w:t>
      </w:r>
      <w:r w:rsidR="00DA235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B2391">
        <w:rPr>
          <w:sz w:val="26"/>
          <w:szCs w:val="26"/>
        </w:rPr>
        <w:t>aprīļa</w:t>
      </w:r>
      <w:r>
        <w:rPr>
          <w:sz w:val="26"/>
          <w:szCs w:val="26"/>
        </w:rPr>
        <w:t xml:space="preserve"> plkst. </w:t>
      </w:r>
      <w:r w:rsidR="00DA235C">
        <w:rPr>
          <w:sz w:val="26"/>
          <w:szCs w:val="26"/>
        </w:rPr>
        <w:t>22</w:t>
      </w:r>
      <w:r>
        <w:rPr>
          <w:sz w:val="26"/>
          <w:szCs w:val="26"/>
        </w:rPr>
        <w:t>:00, izņemot ar Galvenā tiesneša lēmumu, bet ne vēlāk kā 30 minūtes pirms turnīra sākuma, ja kādā no kategorijām tiek atsaukti ½ vai vairāk no TOP 8 spēlētājiem vai pāriem</w:t>
      </w:r>
      <w:r w:rsidR="006B2391">
        <w:rPr>
          <w:sz w:val="26"/>
          <w:szCs w:val="26"/>
        </w:rPr>
        <w:t>.</w:t>
      </w:r>
    </w:p>
    <w:p w14:paraId="6D4F2270" w14:textId="77777777" w:rsidR="005849F2" w:rsidRDefault="005849F2" w:rsidP="005849F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Dalības maksas</w:t>
      </w:r>
    </w:p>
    <w:p w14:paraId="0FE90CCA" w14:textId="6CBE15B8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Vienspēles – </w:t>
      </w:r>
      <w:r w:rsidR="004527CD">
        <w:rPr>
          <w:sz w:val="26"/>
          <w:szCs w:val="26"/>
        </w:rPr>
        <w:t>1</w:t>
      </w:r>
      <w:r w:rsidR="00DA235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</w:t>
      </w:r>
      <w:proofErr w:type="spellEnd"/>
    </w:p>
    <w:p w14:paraId="7A9C5CA6" w14:textId="390B36CE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Dubultspēles un jauktās dubultspēles – </w:t>
      </w:r>
      <w:r w:rsidR="00DA235C">
        <w:rPr>
          <w:sz w:val="26"/>
          <w:szCs w:val="26"/>
        </w:rPr>
        <w:t>7,5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 xml:space="preserve"> (katram no dalībniekiem par vienu kategoriju)</w:t>
      </w:r>
    </w:p>
    <w:p w14:paraId="5B9B4024" w14:textId="01FE44F9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Uzrādot derīgu Latvijas Goda ģimenes apliecību “3+ Ģimenes karte”</w:t>
      </w:r>
      <w:r w:rsidR="004527CD">
        <w:rPr>
          <w:sz w:val="26"/>
          <w:szCs w:val="26"/>
        </w:rPr>
        <w:t xml:space="preserve"> un maksājot pašam par sevi</w:t>
      </w:r>
      <w:r>
        <w:rPr>
          <w:sz w:val="26"/>
          <w:szCs w:val="26"/>
        </w:rPr>
        <w:t>, dalīb</w:t>
      </w:r>
      <w:r w:rsidR="000B4A06">
        <w:rPr>
          <w:sz w:val="26"/>
          <w:szCs w:val="26"/>
        </w:rPr>
        <w:t>as maksai</w:t>
      </w:r>
      <w:r>
        <w:rPr>
          <w:sz w:val="26"/>
          <w:szCs w:val="26"/>
        </w:rPr>
        <w:t xml:space="preserve"> piemērojama </w:t>
      </w:r>
      <w:r w:rsidR="000B4A06">
        <w:rPr>
          <w:sz w:val="26"/>
          <w:szCs w:val="26"/>
        </w:rPr>
        <w:t xml:space="preserve">atlaide – 5 </w:t>
      </w:r>
      <w:proofErr w:type="spellStart"/>
      <w:r w:rsidR="000B4A06">
        <w:rPr>
          <w:sz w:val="26"/>
          <w:szCs w:val="26"/>
        </w:rPr>
        <w:t>eur</w:t>
      </w:r>
      <w:proofErr w:type="spellEnd"/>
      <w:r w:rsidR="000B4A06">
        <w:rPr>
          <w:sz w:val="26"/>
          <w:szCs w:val="26"/>
        </w:rPr>
        <w:t>.</w:t>
      </w:r>
    </w:p>
    <w:p w14:paraId="1A8854D2" w14:textId="5E62A6BD" w:rsidR="00234410" w:rsidRPr="00B364F6" w:rsidRDefault="005849F2" w:rsidP="00B364F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Maksājumus par dalību var veikt</w:t>
      </w:r>
      <w:r w:rsidR="00903F5F">
        <w:rPr>
          <w:sz w:val="26"/>
          <w:szCs w:val="26"/>
        </w:rPr>
        <w:t xml:space="preserve"> ar pārskaitījumu uz rekvizītiem:</w:t>
      </w:r>
      <w:r>
        <w:rPr>
          <w:sz w:val="26"/>
          <w:szCs w:val="26"/>
        </w:rPr>
        <w:t xml:space="preserve"> </w:t>
      </w:r>
    </w:p>
    <w:p w14:paraId="3AD57D23" w14:textId="1EF79127" w:rsidR="004C382B" w:rsidRPr="004C382B" w:rsidRDefault="004C382B" w:rsidP="00B364F6">
      <w:pPr>
        <w:pStyle w:val="ListParagraph"/>
        <w:ind w:left="792"/>
        <w:jc w:val="center"/>
        <w:rPr>
          <w:b/>
          <w:bCs/>
          <w:sz w:val="26"/>
          <w:szCs w:val="26"/>
        </w:rPr>
      </w:pPr>
      <w:r w:rsidRPr="004C382B">
        <w:rPr>
          <w:b/>
          <w:bCs/>
          <w:sz w:val="26"/>
          <w:szCs w:val="26"/>
        </w:rPr>
        <w:t>Jelgavas badmintona klubs “Badminton 100”</w:t>
      </w:r>
    </w:p>
    <w:p w14:paraId="736653E8" w14:textId="5D09E770" w:rsidR="000B4A06" w:rsidRPr="000B4A06" w:rsidRDefault="000B4A06" w:rsidP="00B364F6">
      <w:pPr>
        <w:pStyle w:val="ListParagraph"/>
        <w:ind w:left="792"/>
        <w:jc w:val="center"/>
        <w:rPr>
          <w:sz w:val="26"/>
          <w:szCs w:val="26"/>
        </w:rPr>
      </w:pPr>
      <w:proofErr w:type="spellStart"/>
      <w:r w:rsidRPr="000B4A06">
        <w:rPr>
          <w:sz w:val="26"/>
          <w:szCs w:val="26"/>
        </w:rPr>
        <w:t>Reģ.Nr</w:t>
      </w:r>
      <w:proofErr w:type="spellEnd"/>
      <w:r w:rsidRPr="000B4A06">
        <w:rPr>
          <w:sz w:val="26"/>
          <w:szCs w:val="26"/>
        </w:rPr>
        <w:t xml:space="preserve">.: </w:t>
      </w:r>
      <w:r w:rsidR="004C382B" w:rsidRPr="004C382B">
        <w:rPr>
          <w:sz w:val="26"/>
          <w:szCs w:val="26"/>
        </w:rPr>
        <w:t>40008302534</w:t>
      </w:r>
    </w:p>
    <w:p w14:paraId="52FFCE75" w14:textId="77777777" w:rsidR="000B4A06" w:rsidRPr="000B4A06" w:rsidRDefault="000B4A06" w:rsidP="00B364F6">
      <w:pPr>
        <w:pStyle w:val="ListParagraph"/>
        <w:ind w:left="792"/>
        <w:jc w:val="center"/>
        <w:rPr>
          <w:sz w:val="26"/>
          <w:szCs w:val="26"/>
        </w:rPr>
      </w:pPr>
      <w:r w:rsidRPr="000B4A06">
        <w:rPr>
          <w:sz w:val="26"/>
          <w:szCs w:val="26"/>
        </w:rPr>
        <w:t>Swedbank, Kods: HABALV22</w:t>
      </w:r>
    </w:p>
    <w:p w14:paraId="75E118B9" w14:textId="2A92D5B9" w:rsidR="00903F5F" w:rsidRDefault="000B4A06" w:rsidP="00B364F6">
      <w:pPr>
        <w:pStyle w:val="ListParagraph"/>
        <w:ind w:left="792"/>
        <w:jc w:val="center"/>
        <w:rPr>
          <w:sz w:val="26"/>
          <w:szCs w:val="26"/>
        </w:rPr>
      </w:pPr>
      <w:r w:rsidRPr="000B4A06">
        <w:rPr>
          <w:sz w:val="26"/>
          <w:szCs w:val="26"/>
        </w:rPr>
        <w:t xml:space="preserve">Konts: </w:t>
      </w:r>
      <w:r w:rsidR="004C382B" w:rsidRPr="004C382B">
        <w:rPr>
          <w:sz w:val="26"/>
          <w:szCs w:val="26"/>
        </w:rPr>
        <w:t>LV95HABA0551049962425</w:t>
      </w:r>
    </w:p>
    <w:p w14:paraId="14562969" w14:textId="77777777" w:rsidR="004C382B" w:rsidRDefault="004C382B" w:rsidP="004C382B">
      <w:pPr>
        <w:pStyle w:val="ListParagraph"/>
        <w:ind w:left="792"/>
        <w:rPr>
          <w:sz w:val="26"/>
          <w:szCs w:val="26"/>
        </w:rPr>
      </w:pPr>
    </w:p>
    <w:p w14:paraId="4F16C4BB" w14:textId="150439A0" w:rsidR="004A6ABE" w:rsidRPr="00234410" w:rsidRDefault="004C382B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Uz vietas būs iespējams veikt samaksu ar bankas karti.</w:t>
      </w:r>
    </w:p>
    <w:p w14:paraId="577E6C9D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Inventārs</w:t>
      </w:r>
    </w:p>
    <w:p w14:paraId="2819A32C" w14:textId="77777777" w:rsidR="00903F5F" w:rsidRDefault="00420A9E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Sacensību norises vietā ir 9</w:t>
      </w:r>
      <w:r w:rsidR="00903F5F">
        <w:rPr>
          <w:sz w:val="26"/>
          <w:szCs w:val="26"/>
        </w:rPr>
        <w:t xml:space="preserve"> laukumi dubultspēlēm</w:t>
      </w:r>
    </w:p>
    <w:p w14:paraId="4FB8083D" w14:textId="2AA0F78C" w:rsidR="004A6ABE" w:rsidRPr="00234410" w:rsidRDefault="00903F5F" w:rsidP="002344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Spēles notiek ar </w:t>
      </w:r>
      <w:r w:rsidR="00401FBD">
        <w:rPr>
          <w:sz w:val="26"/>
          <w:szCs w:val="26"/>
        </w:rPr>
        <w:t>sacensību</w:t>
      </w:r>
      <w:r>
        <w:rPr>
          <w:sz w:val="26"/>
          <w:szCs w:val="26"/>
        </w:rPr>
        <w:t xml:space="preserve"> s</w:t>
      </w:r>
      <w:r w:rsidR="00401FBD">
        <w:rPr>
          <w:sz w:val="26"/>
          <w:szCs w:val="26"/>
        </w:rPr>
        <w:t>palvu</w:t>
      </w:r>
      <w:r>
        <w:rPr>
          <w:sz w:val="26"/>
          <w:szCs w:val="26"/>
        </w:rPr>
        <w:t xml:space="preserve"> bumbiņām</w:t>
      </w:r>
      <w:r w:rsidR="00401FBD">
        <w:rPr>
          <w:sz w:val="26"/>
          <w:szCs w:val="26"/>
        </w:rPr>
        <w:t>.</w:t>
      </w:r>
      <w:r>
        <w:rPr>
          <w:sz w:val="26"/>
          <w:szCs w:val="26"/>
        </w:rPr>
        <w:t xml:space="preserve"> Badmintona bumbiņas nodrošina paši dalībnieki vai to pavadošās organizācijas</w:t>
      </w:r>
    </w:p>
    <w:p w14:paraId="64250C70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Apbalvošana</w:t>
      </w:r>
    </w:p>
    <w:p w14:paraId="57BE92DE" w14:textId="2137E875" w:rsidR="00DA235C" w:rsidRDefault="00DA235C" w:rsidP="00DA235C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 w:rsidRPr="00DA235C">
        <w:rPr>
          <w:sz w:val="26"/>
          <w:szCs w:val="26"/>
        </w:rPr>
        <w:t>Apbalvošana notiek speciāli iekārtotā apbalvošana laukumā, nep</w:t>
      </w:r>
      <w:r>
        <w:rPr>
          <w:sz w:val="26"/>
          <w:szCs w:val="26"/>
        </w:rPr>
        <w:t>ā</w:t>
      </w:r>
      <w:r w:rsidRPr="00DA235C">
        <w:rPr>
          <w:sz w:val="26"/>
          <w:szCs w:val="26"/>
        </w:rPr>
        <w:t>rtraucot spēles uz citiem laukumiem, atsevišķā ceremonijā katrai grupai, ne ilgā kā stundas laikā pēc tam, kad noskaidroti visi medaļnieki.</w:t>
      </w:r>
    </w:p>
    <w:p w14:paraId="06AB3911" w14:textId="06F7492A" w:rsidR="00903F5F" w:rsidRDefault="000B4A06" w:rsidP="00DA235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Medaļas nodrošina </w:t>
      </w:r>
      <w:r w:rsidR="00C10D86">
        <w:rPr>
          <w:sz w:val="26"/>
          <w:szCs w:val="26"/>
        </w:rPr>
        <w:t>sacensību organizators</w:t>
      </w:r>
    </w:p>
    <w:p w14:paraId="74FE320E" w14:textId="792B5588" w:rsidR="004A6ABE" w:rsidRPr="00234410" w:rsidRDefault="00327C9E" w:rsidP="00234410">
      <w:pPr>
        <w:pStyle w:val="ListParagraph"/>
        <w:numPr>
          <w:ilvl w:val="1"/>
          <w:numId w:val="1"/>
        </w:numPr>
        <w:ind w:left="426" w:hanging="66"/>
        <w:rPr>
          <w:sz w:val="26"/>
          <w:szCs w:val="26"/>
        </w:rPr>
      </w:pPr>
      <w:r>
        <w:rPr>
          <w:sz w:val="26"/>
          <w:szCs w:val="26"/>
        </w:rPr>
        <w:t xml:space="preserve">Latvin.lv nodrošina balvas </w:t>
      </w:r>
      <w:r w:rsidR="004C382B">
        <w:rPr>
          <w:sz w:val="26"/>
          <w:szCs w:val="26"/>
        </w:rPr>
        <w:t>800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 xml:space="preserve"> vērtīb</w:t>
      </w:r>
      <w:r w:rsidR="00234410">
        <w:rPr>
          <w:sz w:val="26"/>
          <w:szCs w:val="26"/>
        </w:rPr>
        <w:t>ā</w:t>
      </w:r>
    </w:p>
    <w:p w14:paraId="71B8F386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Apdrošināšana un medicīna</w:t>
      </w:r>
    </w:p>
    <w:p w14:paraId="5F635E47" w14:textId="64DC70DC" w:rsidR="00903F5F" w:rsidRDefault="00903F5F" w:rsidP="004C382B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>
        <w:rPr>
          <w:sz w:val="26"/>
          <w:szCs w:val="26"/>
        </w:rPr>
        <w:t>Par spēlētāja veselības stāvokli un apdrošināšanu atbild pats spēlētājs, vai viņa pavadošā organizācija</w:t>
      </w:r>
    </w:p>
    <w:p w14:paraId="0224BAB7" w14:textId="40E679D3" w:rsidR="00903F5F" w:rsidRDefault="00903F5F" w:rsidP="004C382B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>
        <w:rPr>
          <w:sz w:val="26"/>
          <w:szCs w:val="26"/>
        </w:rPr>
        <w:t>Pieteikums kalpo kā apliecinājums, ka veselības stāvoklis ir atbilstošs, lai dalībnieks varētu piedalīties sacensībās</w:t>
      </w:r>
    </w:p>
    <w:p w14:paraId="7C9A4DE8" w14:textId="25707369" w:rsidR="004A6ABE" w:rsidRPr="00234410" w:rsidRDefault="00903F5F" w:rsidP="00234410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>
        <w:rPr>
          <w:sz w:val="26"/>
          <w:szCs w:val="26"/>
        </w:rPr>
        <w:t>Sacensību vietā būs medicīnas kaste ar pirmās palīdzības u.c. medikamentiem</w:t>
      </w:r>
    </w:p>
    <w:p w14:paraId="7F061F71" w14:textId="5A404851" w:rsidR="004A6ABE" w:rsidRDefault="004A6ABE" w:rsidP="00234410">
      <w:pPr>
        <w:pStyle w:val="ListParagraph"/>
        <w:numPr>
          <w:ilvl w:val="0"/>
          <w:numId w:val="1"/>
        </w:numPr>
        <w:ind w:left="284" w:hanging="349"/>
        <w:rPr>
          <w:sz w:val="26"/>
          <w:szCs w:val="26"/>
        </w:rPr>
      </w:pPr>
      <w:r>
        <w:rPr>
          <w:sz w:val="26"/>
          <w:szCs w:val="26"/>
        </w:rPr>
        <w:t>Cita informācija</w:t>
      </w:r>
      <w:r w:rsidR="007F7399">
        <w:rPr>
          <w:sz w:val="26"/>
          <w:szCs w:val="26"/>
        </w:rPr>
        <w:t>:</w:t>
      </w:r>
    </w:p>
    <w:p w14:paraId="1D379A99" w14:textId="44775C78" w:rsidR="004A6ABE" w:rsidRDefault="004A6ABE" w:rsidP="004C382B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>
        <w:rPr>
          <w:sz w:val="26"/>
          <w:szCs w:val="26"/>
        </w:rPr>
        <w:t>Sacensību laikā tiks nodrošināta stīgošana, kā arī sporta preču veikals, kuru nodrošinās Latvin.lv</w:t>
      </w:r>
    </w:p>
    <w:p w14:paraId="66CF1253" w14:textId="7FDE7A52" w:rsidR="00DA235C" w:rsidRDefault="00DA235C" w:rsidP="004C382B">
      <w:pPr>
        <w:pStyle w:val="ListParagraph"/>
        <w:numPr>
          <w:ilvl w:val="1"/>
          <w:numId w:val="1"/>
        </w:numPr>
        <w:ind w:left="1418" w:hanging="1058"/>
        <w:rPr>
          <w:sz w:val="26"/>
          <w:szCs w:val="26"/>
        </w:rPr>
      </w:pPr>
      <w:r>
        <w:rPr>
          <w:sz w:val="26"/>
          <w:szCs w:val="26"/>
        </w:rPr>
        <w:t>Informācija par viesnīcām:</w:t>
      </w:r>
    </w:p>
    <w:p w14:paraId="5E2C45B6" w14:textId="3043D34E" w:rsidR="00DA235C" w:rsidRDefault="00DA235C" w:rsidP="00DA235C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Hotel</w:t>
      </w:r>
      <w:proofErr w:type="spellEnd"/>
      <w:r>
        <w:rPr>
          <w:sz w:val="26"/>
          <w:szCs w:val="26"/>
        </w:rPr>
        <w:t xml:space="preserve"> Zemgale par 1 nakti</w:t>
      </w:r>
    </w:p>
    <w:p w14:paraId="78AA493F" w14:textId="3AE7AF0C" w:rsidR="00DA235C" w:rsidRDefault="00DA235C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2+2 numurs ar brokastīm – 110 </w:t>
      </w:r>
      <w:proofErr w:type="spellStart"/>
      <w:r>
        <w:rPr>
          <w:sz w:val="26"/>
          <w:szCs w:val="26"/>
        </w:rPr>
        <w:t>eur</w:t>
      </w:r>
      <w:proofErr w:type="spellEnd"/>
    </w:p>
    <w:p w14:paraId="77713EDB" w14:textId="7C7B126E" w:rsidR="00DA235C" w:rsidRDefault="00DA235C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vietīgs</w:t>
      </w:r>
      <w:proofErr w:type="spellEnd"/>
      <w:r>
        <w:rPr>
          <w:sz w:val="26"/>
          <w:szCs w:val="26"/>
        </w:rPr>
        <w:t xml:space="preserve"> numurs ar brokastīm – 67 </w:t>
      </w:r>
      <w:proofErr w:type="spellStart"/>
      <w:r>
        <w:rPr>
          <w:sz w:val="26"/>
          <w:szCs w:val="26"/>
        </w:rPr>
        <w:t>eur</w:t>
      </w:r>
      <w:proofErr w:type="spellEnd"/>
    </w:p>
    <w:p w14:paraId="58A9D2A2" w14:textId="254D9275" w:rsidR="00DA235C" w:rsidRDefault="00DA235C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vietīgs</w:t>
      </w:r>
      <w:proofErr w:type="spellEnd"/>
      <w:r>
        <w:rPr>
          <w:sz w:val="26"/>
          <w:szCs w:val="26"/>
        </w:rPr>
        <w:t xml:space="preserve"> numurs ar brokastīm – 47 </w:t>
      </w:r>
      <w:proofErr w:type="spellStart"/>
      <w:r>
        <w:rPr>
          <w:sz w:val="26"/>
          <w:szCs w:val="26"/>
        </w:rPr>
        <w:t>eur</w:t>
      </w:r>
      <w:proofErr w:type="spellEnd"/>
    </w:p>
    <w:p w14:paraId="72F70DEF" w14:textId="347E7AAD" w:rsidR="00DA235C" w:rsidRDefault="00DA235C" w:rsidP="00DA235C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Hotel</w:t>
      </w:r>
      <w:proofErr w:type="spellEnd"/>
      <w:r>
        <w:rPr>
          <w:sz w:val="26"/>
          <w:szCs w:val="26"/>
        </w:rPr>
        <w:t xml:space="preserve"> Zemgal</w:t>
      </w:r>
      <w:r w:rsidR="007F7399">
        <w:rPr>
          <w:sz w:val="26"/>
          <w:szCs w:val="26"/>
        </w:rPr>
        <w:t>e</w:t>
      </w:r>
      <w:r>
        <w:rPr>
          <w:sz w:val="26"/>
          <w:szCs w:val="26"/>
        </w:rPr>
        <w:t>, ja paliek 2 naktis</w:t>
      </w:r>
    </w:p>
    <w:p w14:paraId="0366E78F" w14:textId="17E13FD0" w:rsidR="00DA235C" w:rsidRDefault="007F7399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2+2 numurs ar brokastīm – 80 </w:t>
      </w:r>
      <w:proofErr w:type="spellStart"/>
      <w:r>
        <w:rPr>
          <w:sz w:val="26"/>
          <w:szCs w:val="26"/>
        </w:rPr>
        <w:t>eur</w:t>
      </w:r>
      <w:proofErr w:type="spellEnd"/>
    </w:p>
    <w:p w14:paraId="0A953E60" w14:textId="397F1E33" w:rsidR="007F7399" w:rsidRDefault="007F7399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vietīgs</w:t>
      </w:r>
      <w:proofErr w:type="spellEnd"/>
      <w:r>
        <w:rPr>
          <w:sz w:val="26"/>
          <w:szCs w:val="26"/>
        </w:rPr>
        <w:t xml:space="preserve"> numurs ar brokastīm – 47 </w:t>
      </w:r>
      <w:proofErr w:type="spellStart"/>
      <w:r>
        <w:rPr>
          <w:sz w:val="26"/>
          <w:szCs w:val="26"/>
        </w:rPr>
        <w:t>eur</w:t>
      </w:r>
      <w:proofErr w:type="spellEnd"/>
    </w:p>
    <w:p w14:paraId="59863ABA" w14:textId="314AD9BA" w:rsidR="007F7399" w:rsidRDefault="007F7399" w:rsidP="00DA235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vietīgs</w:t>
      </w:r>
      <w:proofErr w:type="spellEnd"/>
      <w:r>
        <w:rPr>
          <w:sz w:val="26"/>
          <w:szCs w:val="26"/>
        </w:rPr>
        <w:t xml:space="preserve"> numurs ar brokastīm – 35 </w:t>
      </w:r>
      <w:proofErr w:type="spellStart"/>
      <w:r>
        <w:rPr>
          <w:sz w:val="26"/>
          <w:szCs w:val="26"/>
        </w:rPr>
        <w:t>eur</w:t>
      </w:r>
      <w:proofErr w:type="spellEnd"/>
    </w:p>
    <w:p w14:paraId="5F7FB906" w14:textId="3518070B" w:rsid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Speciālā cena par vakariņām, kas </w:t>
      </w:r>
      <w:proofErr w:type="spellStart"/>
      <w:r>
        <w:rPr>
          <w:sz w:val="26"/>
          <w:szCs w:val="26"/>
        </w:rPr>
        <w:t>jāpasūta</w:t>
      </w:r>
      <w:proofErr w:type="spellEnd"/>
      <w:r>
        <w:rPr>
          <w:sz w:val="26"/>
          <w:szCs w:val="26"/>
        </w:rPr>
        <w:t xml:space="preserve"> iepriekš – 5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>/pers.</w:t>
      </w:r>
    </w:p>
    <w:p w14:paraId="383D347D" w14:textId="47D17789" w:rsid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Norēķini pa tiešo ar viesnīcu</w:t>
      </w:r>
    </w:p>
    <w:p w14:paraId="3CE793BD" w14:textId="70730D5C" w:rsidR="007F7399" w:rsidRP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Viesnīcas mājas lapa: </w:t>
      </w:r>
      <w:hyperlink r:id="rId10" w:tgtFrame="_blank" w:history="1">
        <w:r w:rsidRPr="007F7399">
          <w:rPr>
            <w:rStyle w:val="Hyperlink"/>
            <w:rFonts w:ascii="Verdana" w:hAnsi="Verdana"/>
            <w:color w:val="0069A6"/>
            <w:sz w:val="24"/>
            <w:szCs w:val="24"/>
            <w:shd w:val="clear" w:color="auto" w:fill="FFFFFF"/>
          </w:rPr>
          <w:t>https://skzemgale.lv/viesnica/</w:t>
        </w:r>
      </w:hyperlink>
    </w:p>
    <w:p w14:paraId="7D6CFF86" w14:textId="77777777" w:rsidR="007F7399" w:rsidRDefault="007F7399" w:rsidP="007F7399">
      <w:pPr>
        <w:pStyle w:val="ListParagraph"/>
        <w:ind w:left="1224"/>
        <w:rPr>
          <w:sz w:val="26"/>
          <w:szCs w:val="26"/>
        </w:rPr>
      </w:pPr>
    </w:p>
    <w:p w14:paraId="7DFD0764" w14:textId="3EF864D0" w:rsidR="00420A9E" w:rsidRDefault="007F7399" w:rsidP="007F739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Pusdienu piedāvājums hallē:</w:t>
      </w:r>
    </w:p>
    <w:p w14:paraId="3EB3FC9E" w14:textId="4A046767" w:rsid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5,5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 xml:space="preserve"> pusdienu komplekts</w:t>
      </w:r>
    </w:p>
    <w:p w14:paraId="5F4137B3" w14:textId="2AEAF721" w:rsid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3,2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 xml:space="preserve"> otrais ēdiens</w:t>
      </w:r>
      <w:r w:rsidR="00234410">
        <w:rPr>
          <w:sz w:val="26"/>
          <w:szCs w:val="26"/>
        </w:rPr>
        <w:t xml:space="preserve"> atsevišķi</w:t>
      </w:r>
    </w:p>
    <w:p w14:paraId="5E388169" w14:textId="2CEE463E" w:rsidR="007F7399" w:rsidRDefault="007F7399" w:rsidP="007F739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1,8 </w:t>
      </w:r>
      <w:proofErr w:type="spellStart"/>
      <w:r>
        <w:rPr>
          <w:sz w:val="26"/>
          <w:szCs w:val="26"/>
        </w:rPr>
        <w:t>eur</w:t>
      </w:r>
      <w:proofErr w:type="spellEnd"/>
      <w:r>
        <w:rPr>
          <w:sz w:val="26"/>
          <w:szCs w:val="26"/>
        </w:rPr>
        <w:t xml:space="preserve"> zupa</w:t>
      </w:r>
      <w:r w:rsidR="00234410">
        <w:rPr>
          <w:sz w:val="26"/>
          <w:szCs w:val="26"/>
        </w:rPr>
        <w:t xml:space="preserve"> atsevišķi</w:t>
      </w:r>
    </w:p>
    <w:p w14:paraId="2F23D821" w14:textId="4C0981A7" w:rsidR="007F7399" w:rsidRPr="007F7399" w:rsidRDefault="007F7399" w:rsidP="007F7399">
      <w:pPr>
        <w:pStyle w:val="ListParagraph"/>
        <w:numPr>
          <w:ilvl w:val="2"/>
          <w:numId w:val="1"/>
        </w:numPr>
        <w:ind w:left="2127" w:hanging="1407"/>
        <w:rPr>
          <w:sz w:val="26"/>
          <w:szCs w:val="26"/>
        </w:rPr>
      </w:pPr>
      <w:r>
        <w:rPr>
          <w:sz w:val="26"/>
          <w:szCs w:val="26"/>
        </w:rPr>
        <w:t>Var veikt pasūtījumu caur Rīkotāju, vai arī maksāt par ēdināšanu hallē ēdinātājam</w:t>
      </w:r>
      <w:r w:rsidR="00234410">
        <w:rPr>
          <w:sz w:val="26"/>
          <w:szCs w:val="26"/>
        </w:rPr>
        <w:t>.</w:t>
      </w:r>
    </w:p>
    <w:p w14:paraId="6F119337" w14:textId="77777777" w:rsidR="00420A9E" w:rsidRDefault="00420A9E" w:rsidP="00420A9E">
      <w:pPr>
        <w:pStyle w:val="ListParagraph"/>
        <w:ind w:left="360"/>
        <w:rPr>
          <w:sz w:val="26"/>
          <w:szCs w:val="26"/>
        </w:rPr>
      </w:pPr>
    </w:p>
    <w:p w14:paraId="1049A9FB" w14:textId="77777777" w:rsidR="005849F2" w:rsidRPr="000374AD" w:rsidRDefault="005849F2" w:rsidP="005849F2">
      <w:pPr>
        <w:pStyle w:val="ListParagraph"/>
        <w:ind w:left="792"/>
        <w:rPr>
          <w:sz w:val="26"/>
          <w:szCs w:val="26"/>
        </w:rPr>
      </w:pPr>
    </w:p>
    <w:sectPr w:rsidR="005849F2" w:rsidRPr="000374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4BA9" w14:textId="77777777" w:rsidR="00E93E32" w:rsidRDefault="00E93E32" w:rsidP="00721BC4">
      <w:pPr>
        <w:spacing w:after="0" w:line="240" w:lineRule="auto"/>
      </w:pPr>
      <w:r>
        <w:separator/>
      </w:r>
    </w:p>
  </w:endnote>
  <w:endnote w:type="continuationSeparator" w:id="0">
    <w:p w14:paraId="496FB991" w14:textId="77777777" w:rsidR="00E93E32" w:rsidRDefault="00E93E32" w:rsidP="007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BF23" w14:textId="77777777" w:rsidR="00E93E32" w:rsidRDefault="00E93E32" w:rsidP="00721BC4">
      <w:pPr>
        <w:spacing w:after="0" w:line="240" w:lineRule="auto"/>
      </w:pPr>
      <w:r>
        <w:separator/>
      </w:r>
    </w:p>
  </w:footnote>
  <w:footnote w:type="continuationSeparator" w:id="0">
    <w:p w14:paraId="60B8E43F" w14:textId="77777777" w:rsidR="00E93E32" w:rsidRDefault="00E93E32" w:rsidP="0072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1724" w14:textId="5DB39A07" w:rsidR="00721BC4" w:rsidRDefault="00721BC4" w:rsidP="00721BC4">
    <w:pPr>
      <w:pStyle w:val="Header"/>
      <w:jc w:val="center"/>
    </w:pPr>
    <w:r w:rsidRPr="009F7746">
      <w:rPr>
        <w:noProof/>
        <w:lang w:val="en-GB" w:eastAsia="en-GB"/>
      </w:rPr>
      <w:drawing>
        <wp:inline distT="0" distB="0" distL="0" distR="0" wp14:anchorId="1AF3B3EF" wp14:editId="124A8B01">
          <wp:extent cx="3515216" cy="924054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5216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80C33" w14:textId="77777777" w:rsidR="00721BC4" w:rsidRDefault="0072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E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9"/>
    <w:rsid w:val="000374AD"/>
    <w:rsid w:val="000714E9"/>
    <w:rsid w:val="000B4A06"/>
    <w:rsid w:val="00234410"/>
    <w:rsid w:val="00261FDA"/>
    <w:rsid w:val="002A2015"/>
    <w:rsid w:val="00327C9E"/>
    <w:rsid w:val="00335B25"/>
    <w:rsid w:val="00356BCE"/>
    <w:rsid w:val="00364B1C"/>
    <w:rsid w:val="003702D9"/>
    <w:rsid w:val="003A7B36"/>
    <w:rsid w:val="00401FBD"/>
    <w:rsid w:val="00420A9E"/>
    <w:rsid w:val="004527CD"/>
    <w:rsid w:val="004A6ABE"/>
    <w:rsid w:val="004C382B"/>
    <w:rsid w:val="005525BA"/>
    <w:rsid w:val="005849F2"/>
    <w:rsid w:val="006B2391"/>
    <w:rsid w:val="00721BC4"/>
    <w:rsid w:val="00757663"/>
    <w:rsid w:val="007F7399"/>
    <w:rsid w:val="00895658"/>
    <w:rsid w:val="00903F5F"/>
    <w:rsid w:val="009E0D61"/>
    <w:rsid w:val="00A07F8F"/>
    <w:rsid w:val="00B364F6"/>
    <w:rsid w:val="00B860EF"/>
    <w:rsid w:val="00BE2E3D"/>
    <w:rsid w:val="00BF0816"/>
    <w:rsid w:val="00C10D86"/>
    <w:rsid w:val="00CE41ED"/>
    <w:rsid w:val="00D104FC"/>
    <w:rsid w:val="00D32EC4"/>
    <w:rsid w:val="00DA235C"/>
    <w:rsid w:val="00E1191A"/>
    <w:rsid w:val="00E51929"/>
    <w:rsid w:val="00E90559"/>
    <w:rsid w:val="00E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4AA6"/>
  <w15:chartTrackingRefBased/>
  <w15:docId w15:val="{870814DE-41F2-4E5D-AB96-CC5738F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B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1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4A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1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C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1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C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minton.lv/index.php?lang=lv&amp;id=4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zemgale.lv/vies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teikumi@badminton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7277-C439-4569-892C-0748D600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2024-02-22T11:59:00Z</dcterms:created>
  <dcterms:modified xsi:type="dcterms:W3CDTF">2024-03-06T16:57:00Z</dcterms:modified>
</cp:coreProperties>
</file>