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FFDDA" w14:textId="77777777" w:rsidR="00C52707" w:rsidRDefault="00587660">
      <w:pPr>
        <w:pStyle w:val="Default"/>
        <w:jc w:val="center"/>
        <w:rPr>
          <w:b/>
          <w:bCs/>
          <w:caps/>
          <w:sz w:val="22"/>
          <w:szCs w:val="22"/>
        </w:rPr>
      </w:pPr>
      <w:bookmarkStart w:id="0" w:name="_GoBack"/>
      <w:bookmarkEnd w:id="0"/>
      <w:r>
        <w:rPr>
          <w:b/>
          <w:bCs/>
          <w:caps/>
          <w:sz w:val="22"/>
          <w:szCs w:val="22"/>
        </w:rPr>
        <w:t xml:space="preserve">Galvenā tiesneša atskaite </w:t>
      </w:r>
    </w:p>
    <w:p w14:paraId="473A5622" w14:textId="77777777" w:rsidR="00C52707" w:rsidRDefault="00587660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par Latvijā sarīkotajā</w:t>
      </w:r>
      <w:r>
        <w:rPr>
          <w:b/>
          <w:bCs/>
          <w:sz w:val="22"/>
          <w:szCs w:val="22"/>
          <w:lang w:val="pt-PT"/>
        </w:rPr>
        <w:t>m ofici</w:t>
      </w:r>
      <w:r>
        <w:rPr>
          <w:b/>
          <w:bCs/>
          <w:sz w:val="22"/>
          <w:szCs w:val="22"/>
        </w:rPr>
        <w:t>ālajā</w:t>
      </w:r>
      <w:r>
        <w:rPr>
          <w:b/>
          <w:bCs/>
          <w:sz w:val="22"/>
          <w:szCs w:val="22"/>
          <w:lang w:val="it-IT"/>
        </w:rPr>
        <w:t>m sacens</w:t>
      </w:r>
      <w:r>
        <w:rPr>
          <w:b/>
          <w:bCs/>
          <w:sz w:val="22"/>
          <w:szCs w:val="22"/>
        </w:rPr>
        <w:t xml:space="preserve">ībām </w:t>
      </w:r>
      <w:r>
        <w:rPr>
          <w:rFonts w:ascii="Arial Unicode MS" w:hAnsi="Arial Unicode MS"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saskaņā ar LBF Valdes apstiprinātajiem </w:t>
      </w:r>
      <w:r>
        <w:rPr>
          <w:rFonts w:ascii="Arial Unicode MS" w:hAnsi="Arial Unicode MS"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reitingā </w:t>
      </w:r>
      <w:r>
        <w:rPr>
          <w:b/>
          <w:bCs/>
          <w:sz w:val="22"/>
          <w:szCs w:val="22"/>
          <w:lang w:val="nl-NL"/>
        </w:rPr>
        <w:t>iek</w:t>
      </w:r>
      <w:r>
        <w:rPr>
          <w:b/>
          <w:bCs/>
          <w:sz w:val="22"/>
          <w:szCs w:val="22"/>
        </w:rPr>
        <w:t>ļ</w:t>
      </w:r>
      <w:r>
        <w:rPr>
          <w:b/>
          <w:bCs/>
          <w:sz w:val="22"/>
          <w:szCs w:val="22"/>
          <w:lang w:val="it-IT"/>
        </w:rPr>
        <w:t>auto sacens</w:t>
      </w:r>
      <w:r>
        <w:rPr>
          <w:b/>
          <w:bCs/>
          <w:sz w:val="22"/>
          <w:szCs w:val="22"/>
        </w:rPr>
        <w:t>ību sarīkošanas noteikumu kritērijiem</w:t>
      </w:r>
    </w:p>
    <w:p w14:paraId="24072A33" w14:textId="77777777" w:rsidR="00C52707" w:rsidRDefault="00C52707">
      <w:pPr>
        <w:pStyle w:val="Body"/>
        <w:jc w:val="center"/>
        <w:rPr>
          <w:b/>
          <w:bCs/>
          <w:sz w:val="22"/>
          <w:szCs w:val="22"/>
        </w:rPr>
      </w:pPr>
    </w:p>
    <w:tbl>
      <w:tblPr>
        <w:tblW w:w="98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76"/>
        <w:gridCol w:w="5364"/>
        <w:gridCol w:w="4015"/>
      </w:tblGrid>
      <w:tr w:rsidR="00C52707" w14:paraId="12F3102F" w14:textId="77777777">
        <w:trPr>
          <w:trHeight w:hRule="exact" w:val="40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AA3D2" w14:textId="77777777" w:rsidR="00C52707" w:rsidRDefault="00587660">
            <w:pPr>
              <w:pStyle w:val="NoSpacing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7917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  <w:lang w:val="it-IT"/>
              </w:rPr>
              <w:t>Sacens</w:t>
            </w:r>
            <w:r w:rsidRPr="00AF66F1">
              <w:rPr>
                <w:sz w:val="22"/>
                <w:szCs w:val="22"/>
              </w:rPr>
              <w:t>ību oficiā</w:t>
            </w:r>
            <w:r w:rsidRPr="00AF66F1">
              <w:rPr>
                <w:sz w:val="22"/>
                <w:szCs w:val="22"/>
                <w:lang w:val="fr-FR"/>
              </w:rPr>
              <w:t>lais nosaukums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16456" w14:textId="77777777" w:rsidR="00C52707" w:rsidRPr="00AF66F1" w:rsidRDefault="00C52707">
            <w:pPr>
              <w:pStyle w:val="Body"/>
              <w:rPr>
                <w:sz w:val="22"/>
                <w:szCs w:val="22"/>
              </w:rPr>
            </w:pPr>
          </w:p>
        </w:tc>
      </w:tr>
      <w:tr w:rsidR="00C52707" w14:paraId="3A3A9B6A" w14:textId="77777777">
        <w:trPr>
          <w:trHeight w:hRule="exact" w:val="40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0A5DB" w14:textId="77777777" w:rsidR="00C52707" w:rsidRDefault="00587660">
            <w:pPr>
              <w:pStyle w:val="Body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780AD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  <w:lang w:val="fr-FR"/>
              </w:rPr>
              <w:t>Norises laiks (datumi)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03695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04B5717F" w14:textId="77777777">
        <w:trPr>
          <w:trHeight w:hRule="exact" w:val="40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90E91" w14:textId="77777777" w:rsidR="00C52707" w:rsidRDefault="00587660">
            <w:pPr>
              <w:pStyle w:val="Body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D872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  <w:lang w:val="fr-FR"/>
              </w:rPr>
              <w:t>Norises vieta (pils</w:t>
            </w:r>
            <w:r w:rsidRPr="00AF66F1">
              <w:rPr>
                <w:sz w:val="22"/>
                <w:szCs w:val="22"/>
              </w:rPr>
              <w:t>ēta(s), sporta bāze(s))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C6C59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09130DD2" w14:textId="77777777">
        <w:trPr>
          <w:trHeight w:hRule="exact" w:val="40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FBC79" w14:textId="77777777" w:rsidR="00C52707" w:rsidRDefault="00587660">
            <w:pPr>
              <w:pStyle w:val="Body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55A9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  <w:lang w:val="it-IT"/>
              </w:rPr>
              <w:t>Sacens</w:t>
            </w:r>
            <w:r w:rsidRPr="00AF66F1">
              <w:rPr>
                <w:sz w:val="22"/>
                <w:szCs w:val="22"/>
              </w:rPr>
              <w:t>ību nolikums publicē</w:t>
            </w:r>
            <w:r w:rsidRPr="00AF66F1">
              <w:rPr>
                <w:sz w:val="22"/>
                <w:szCs w:val="22"/>
                <w:lang w:val="de-DE"/>
              </w:rPr>
              <w:t>ts/izs</w:t>
            </w:r>
            <w:r w:rsidRPr="00AF66F1">
              <w:rPr>
                <w:sz w:val="22"/>
                <w:szCs w:val="22"/>
              </w:rPr>
              <w:t>ūtīts 1 mē</w:t>
            </w:r>
            <w:r w:rsidRPr="00AF66F1">
              <w:rPr>
                <w:sz w:val="22"/>
                <w:szCs w:val="22"/>
                <w:lang w:val="it-IT"/>
              </w:rPr>
              <w:t>nesi pirms sacens</w:t>
            </w:r>
            <w:r w:rsidRPr="00AF66F1">
              <w:rPr>
                <w:sz w:val="22"/>
                <w:szCs w:val="22"/>
              </w:rPr>
              <w:t>ībām?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8F6DB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2878A7D2" w14:textId="77777777" w:rsidTr="00AF66F1">
        <w:trPr>
          <w:trHeight w:hRule="exact" w:val="576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F819" w14:textId="77777777" w:rsidR="00C52707" w:rsidRDefault="00587660">
            <w:pPr>
              <w:pStyle w:val="Body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A382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Vai informācija par sacensībām publicēta arī cituviet, ne tikai badminton.lv?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C968F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75718B03" w14:textId="77777777">
        <w:trPr>
          <w:trHeight w:hRule="exact" w:val="40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DBC9" w14:textId="77777777" w:rsidR="00C52707" w:rsidRDefault="00587660">
            <w:pPr>
              <w:pStyle w:val="Body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E8635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Nolikums atbilst LBF apstiprinātajam paraugam?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F9770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4D815D1D" w14:textId="77777777" w:rsidTr="00AF66F1">
        <w:trPr>
          <w:trHeight w:hRule="exact" w:val="56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DE70" w14:textId="77777777" w:rsidR="00C52707" w:rsidRDefault="00587660">
            <w:pPr>
              <w:pStyle w:val="Body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83B57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Vai pieteikšanā</w:t>
            </w:r>
            <w:r w:rsidRPr="00AF66F1">
              <w:rPr>
                <w:sz w:val="22"/>
                <w:szCs w:val="22"/>
                <w:lang w:val="pt-PT"/>
              </w:rPr>
              <w:t>s termi</w:t>
            </w:r>
            <w:r w:rsidRPr="00AF66F1">
              <w:rPr>
                <w:sz w:val="22"/>
                <w:szCs w:val="22"/>
              </w:rPr>
              <w:t xml:space="preserve">ņš </w:t>
            </w:r>
            <w:r w:rsidRPr="00AF66F1">
              <w:rPr>
                <w:sz w:val="22"/>
                <w:szCs w:val="22"/>
                <w:lang w:val="es-ES_tradnl"/>
              </w:rPr>
              <w:t>vismaz 4 dienas pirms sacens</w:t>
            </w:r>
            <w:r w:rsidRPr="00AF66F1">
              <w:rPr>
                <w:sz w:val="22"/>
                <w:szCs w:val="22"/>
              </w:rPr>
              <w:t>ību sākuma?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94B79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20C1921E" w14:textId="77777777">
        <w:trPr>
          <w:trHeight w:hRule="exact" w:val="40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DFA8C" w14:textId="77777777" w:rsidR="00C52707" w:rsidRDefault="00587660">
            <w:pPr>
              <w:pStyle w:val="Body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C4F8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Vai pieņemti pieteikumi pēc pieteikšanās beigu termiņa?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E3E87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39724109" w14:textId="77777777" w:rsidTr="00AF66F1">
        <w:trPr>
          <w:trHeight w:hRule="exact" w:val="566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F50E8" w14:textId="77777777" w:rsidR="00C52707" w:rsidRDefault="00587660">
            <w:pPr>
              <w:pStyle w:val="Body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F9D1D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Vai s</w:t>
            </w:r>
            <w:r w:rsidRPr="00AF66F1">
              <w:rPr>
                <w:sz w:val="22"/>
                <w:szCs w:val="22"/>
                <w:lang w:val="it-IT"/>
              </w:rPr>
              <w:t>acens</w:t>
            </w:r>
            <w:r w:rsidRPr="00AF66F1">
              <w:rPr>
                <w:sz w:val="22"/>
                <w:szCs w:val="22"/>
              </w:rPr>
              <w:t>ību spēļu laiki un kārtī</w:t>
            </w:r>
            <w:r w:rsidRPr="00AF66F1">
              <w:rPr>
                <w:sz w:val="22"/>
                <w:szCs w:val="22"/>
                <w:lang w:val="es-ES_tradnl"/>
              </w:rPr>
              <w:t>ba public</w:t>
            </w:r>
            <w:r w:rsidRPr="00AF66F1">
              <w:rPr>
                <w:sz w:val="22"/>
                <w:szCs w:val="22"/>
              </w:rPr>
              <w:t>ē</w:t>
            </w:r>
            <w:r w:rsidRPr="00AF66F1">
              <w:rPr>
                <w:sz w:val="22"/>
                <w:szCs w:val="22"/>
                <w:lang w:val="es-ES_tradnl"/>
              </w:rPr>
              <w:t>ti vismaz 2 dienas pirms sacens</w:t>
            </w:r>
            <w:r w:rsidRPr="00AF66F1">
              <w:rPr>
                <w:sz w:val="22"/>
                <w:szCs w:val="22"/>
              </w:rPr>
              <w:t>ību sākuma? Kad?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B2A4A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7D37366E" w14:textId="77777777" w:rsidTr="00F84063">
        <w:trPr>
          <w:trHeight w:hRule="exact" w:val="66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BC53" w14:textId="77777777" w:rsidR="00C52707" w:rsidRDefault="00587660">
            <w:pPr>
              <w:pStyle w:val="Body"/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6B5FC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  <w:lang w:val="it-IT"/>
              </w:rPr>
              <w:t>Sacens</w:t>
            </w:r>
            <w:r w:rsidRPr="00AF66F1">
              <w:rPr>
                <w:sz w:val="22"/>
                <w:szCs w:val="22"/>
              </w:rPr>
              <w:t>ību tabulas atbilst LBF tabulu paraugam un izvietotas uz informācijas stenda sacensī</w:t>
            </w:r>
            <w:r w:rsidRPr="00AF66F1">
              <w:rPr>
                <w:sz w:val="22"/>
                <w:szCs w:val="22"/>
                <w:lang w:val="fr-FR"/>
              </w:rPr>
              <w:t>bu norises viet</w:t>
            </w:r>
            <w:r w:rsidRPr="00AF66F1">
              <w:rPr>
                <w:sz w:val="22"/>
                <w:szCs w:val="22"/>
              </w:rPr>
              <w:t>ā?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06BDF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3F68A747" w14:textId="77777777" w:rsidTr="00AF66F1">
        <w:trPr>
          <w:trHeight w:hRule="exact" w:val="59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13DE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719DF" w14:textId="04A5D709" w:rsidR="00AF66F1" w:rsidRPr="00AF66F1" w:rsidRDefault="00AF66F1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Vai sacensību rezultāti publicēti sacensību norises vietā? Cik bieži rezultāti atjaunoti sacensību laikā?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3AE8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70E54B76" w14:textId="77777777" w:rsidTr="00AF66F1">
        <w:trPr>
          <w:trHeight w:hRule="exact" w:val="62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3632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9E91E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Vai s</w:t>
            </w:r>
            <w:r w:rsidRPr="00AF66F1">
              <w:rPr>
                <w:sz w:val="22"/>
                <w:szCs w:val="22"/>
                <w:lang w:val="it-IT"/>
              </w:rPr>
              <w:t>acens</w:t>
            </w:r>
            <w:r w:rsidRPr="00AF66F1">
              <w:rPr>
                <w:sz w:val="22"/>
                <w:szCs w:val="22"/>
              </w:rPr>
              <w:t>ību laikā uz visiem laukumiem izmantoti rezultātu tablo?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0EC47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56037DDE" w14:textId="77777777">
        <w:trPr>
          <w:trHeight w:hRule="exact" w:val="40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EED2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2B8FE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Vai s</w:t>
            </w:r>
            <w:r w:rsidRPr="00AF66F1">
              <w:rPr>
                <w:sz w:val="22"/>
                <w:szCs w:val="22"/>
                <w:lang w:val="it-IT"/>
              </w:rPr>
              <w:t>acens</w:t>
            </w:r>
            <w:r w:rsidRPr="00AF66F1">
              <w:rPr>
                <w:sz w:val="22"/>
                <w:szCs w:val="22"/>
              </w:rPr>
              <w:t xml:space="preserve">ību laikā </w:t>
            </w:r>
            <w:r w:rsidRPr="00AF66F1">
              <w:rPr>
                <w:sz w:val="22"/>
                <w:szCs w:val="22"/>
                <w:lang w:val="it-IT"/>
              </w:rPr>
              <w:t>pacelti dal</w:t>
            </w:r>
            <w:r w:rsidRPr="00AF66F1">
              <w:rPr>
                <w:sz w:val="22"/>
                <w:szCs w:val="22"/>
              </w:rPr>
              <w:t>ībvalstu karogi?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FC5C9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6AA8C444" w14:textId="77777777" w:rsidTr="00AF66F1">
        <w:trPr>
          <w:trHeight w:hRule="exact" w:val="571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A349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081A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Vai dalībnieku informēšanai izmantoti mikrofons un apskaņoš</w:t>
            </w:r>
            <w:r w:rsidRPr="00AF66F1">
              <w:rPr>
                <w:sz w:val="22"/>
                <w:szCs w:val="22"/>
                <w:lang w:val="nl-NL"/>
              </w:rPr>
              <w:t>anas iek</w:t>
            </w:r>
            <w:r w:rsidRPr="00AF66F1">
              <w:rPr>
                <w:sz w:val="22"/>
                <w:szCs w:val="22"/>
              </w:rPr>
              <w:t>ārta?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4AC75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5A027821" w14:textId="77777777" w:rsidTr="00F84063">
        <w:trPr>
          <w:trHeight w:hRule="exact" w:val="63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54A5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22604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Vai sporta zā</w:t>
            </w:r>
            <w:r w:rsidRPr="00AF66F1">
              <w:rPr>
                <w:sz w:val="22"/>
                <w:szCs w:val="22"/>
                <w:lang w:val="fr-FR"/>
              </w:rPr>
              <w:t>les apr</w:t>
            </w:r>
            <w:r w:rsidRPr="00AF66F1">
              <w:rPr>
                <w:sz w:val="22"/>
                <w:szCs w:val="22"/>
              </w:rPr>
              <w:t>ī</w:t>
            </w:r>
            <w:r w:rsidRPr="00AF66F1">
              <w:rPr>
                <w:sz w:val="22"/>
                <w:szCs w:val="22"/>
                <w:lang w:val="sv-SE"/>
              </w:rPr>
              <w:t>kojums atbilst visp</w:t>
            </w:r>
            <w:r w:rsidRPr="00AF66F1">
              <w:rPr>
                <w:sz w:val="22"/>
                <w:szCs w:val="22"/>
              </w:rPr>
              <w:t>ārpieņemtiem spēļu rīkoš</w:t>
            </w:r>
            <w:r w:rsidRPr="00AF66F1">
              <w:rPr>
                <w:sz w:val="22"/>
                <w:szCs w:val="22"/>
                <w:lang w:val="es-ES_tradnl"/>
              </w:rPr>
              <w:t>anas un sp</w:t>
            </w:r>
            <w:r w:rsidRPr="00AF66F1">
              <w:rPr>
                <w:sz w:val="22"/>
                <w:szCs w:val="22"/>
              </w:rPr>
              <w:t>ēlētāju drošī</w:t>
            </w:r>
            <w:r w:rsidRPr="00AF66F1">
              <w:rPr>
                <w:sz w:val="22"/>
                <w:szCs w:val="22"/>
                <w:lang w:val="sv-SE"/>
              </w:rPr>
              <w:t>bas krit</w:t>
            </w:r>
            <w:r w:rsidRPr="00AF66F1">
              <w:rPr>
                <w:sz w:val="22"/>
                <w:szCs w:val="22"/>
              </w:rPr>
              <w:t>ērijiem?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94CC2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5428781F" w14:textId="77777777" w:rsidTr="00F84063">
        <w:trPr>
          <w:trHeight w:hRule="exact" w:val="62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7909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 xml:space="preserve">16.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0917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  <w:lang w:val="it-IT"/>
              </w:rPr>
              <w:t>Sacens</w:t>
            </w:r>
            <w:r w:rsidRPr="00AF66F1">
              <w:rPr>
                <w:sz w:val="22"/>
                <w:szCs w:val="22"/>
              </w:rPr>
              <w:t xml:space="preserve">ību laikā </w:t>
            </w:r>
            <w:r w:rsidRPr="00AF66F1">
              <w:rPr>
                <w:sz w:val="22"/>
                <w:szCs w:val="22"/>
                <w:lang w:val="it-IT"/>
              </w:rPr>
              <w:t>dal</w:t>
            </w:r>
            <w:r w:rsidRPr="00AF66F1">
              <w:rPr>
                <w:sz w:val="22"/>
                <w:szCs w:val="22"/>
              </w:rPr>
              <w:t>ībniekiem pieejamas ģē</w:t>
            </w:r>
            <w:r w:rsidRPr="00AF66F1">
              <w:rPr>
                <w:sz w:val="22"/>
                <w:szCs w:val="22"/>
                <w:lang w:val="es-ES_tradnl"/>
              </w:rPr>
              <w:t>rbtuves un du</w:t>
            </w:r>
            <w:r w:rsidRPr="00AF66F1">
              <w:rPr>
                <w:sz w:val="22"/>
                <w:szCs w:val="22"/>
              </w:rPr>
              <w:t>ša ar silto ūdeni?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8162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54BA433D" w14:textId="77777777" w:rsidTr="00F84063">
        <w:trPr>
          <w:trHeight w:hRule="exact" w:val="636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53047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 xml:space="preserve">17.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E6AB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  <w:lang w:val="it-IT"/>
              </w:rPr>
              <w:t>Sacens</w:t>
            </w:r>
            <w:r w:rsidRPr="00AF66F1">
              <w:rPr>
                <w:sz w:val="22"/>
                <w:szCs w:val="22"/>
              </w:rPr>
              <w:t>ību laikā izmantotas nolikumam atbilstošas kvalitā</w:t>
            </w:r>
            <w:r w:rsidRPr="00AF66F1">
              <w:rPr>
                <w:sz w:val="22"/>
                <w:szCs w:val="22"/>
                <w:lang w:val="fr-FR"/>
              </w:rPr>
              <w:t xml:space="preserve">tes </w:t>
            </w:r>
            <w:r w:rsidRPr="00AF66F1">
              <w:rPr>
                <w:sz w:val="22"/>
                <w:szCs w:val="22"/>
              </w:rPr>
              <w:t xml:space="preserve">badmintona </w:t>
            </w:r>
            <w:r w:rsidRPr="00AF66F1">
              <w:rPr>
                <w:sz w:val="22"/>
                <w:szCs w:val="22"/>
                <w:lang w:val="es-ES_tradnl"/>
              </w:rPr>
              <w:t>bumbi</w:t>
            </w:r>
            <w:r w:rsidRPr="00AF66F1">
              <w:rPr>
                <w:sz w:val="22"/>
                <w:szCs w:val="22"/>
              </w:rPr>
              <w:t>ņas? Kādas?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DD8D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7EDF0EB3" w14:textId="77777777" w:rsidTr="00F84063">
        <w:trPr>
          <w:trHeight w:hRule="exact" w:val="618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4CE9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40A4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  <w:lang w:val="it-IT"/>
              </w:rPr>
              <w:t>Sacens</w:t>
            </w:r>
            <w:r w:rsidRPr="00AF66F1">
              <w:rPr>
                <w:sz w:val="22"/>
                <w:szCs w:val="22"/>
              </w:rPr>
              <w:t>ību dalībnieki ievē</w:t>
            </w:r>
            <w:r w:rsidRPr="00AF66F1">
              <w:rPr>
                <w:sz w:val="22"/>
                <w:szCs w:val="22"/>
                <w:lang w:val="it-IT"/>
              </w:rPr>
              <w:t>ro sporta t</w:t>
            </w:r>
            <w:r w:rsidRPr="00AF66F1">
              <w:rPr>
                <w:sz w:val="22"/>
                <w:szCs w:val="22"/>
              </w:rPr>
              <w:t>ērpu un sporta apavu atbilstību sacensību nolikuma prasībām?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E59DAF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5C759C9A" w14:textId="77777777" w:rsidTr="00F84063">
        <w:trPr>
          <w:trHeight w:hRule="exact" w:val="64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3D7D9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 xml:space="preserve">19.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6C30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  <w:lang w:val="it-IT"/>
              </w:rPr>
              <w:t>Sacens</w:t>
            </w:r>
            <w:r w:rsidRPr="00AF66F1">
              <w:rPr>
                <w:sz w:val="22"/>
                <w:szCs w:val="22"/>
              </w:rPr>
              <w:t>ību laikā nodrošināts pirmā</w:t>
            </w:r>
            <w:r w:rsidRPr="00AF66F1">
              <w:rPr>
                <w:sz w:val="22"/>
                <w:szCs w:val="22"/>
                <w:lang w:val="es-ES_tradnl"/>
              </w:rPr>
              <w:t>s pal</w:t>
            </w:r>
            <w:r w:rsidRPr="00AF66F1">
              <w:rPr>
                <w:sz w:val="22"/>
                <w:szCs w:val="22"/>
              </w:rPr>
              <w:t>īdzī</w:t>
            </w:r>
            <w:r w:rsidRPr="00AF66F1">
              <w:rPr>
                <w:sz w:val="22"/>
                <w:szCs w:val="22"/>
                <w:lang w:val="es-ES_tradnl"/>
              </w:rPr>
              <w:t>bas snieg</w:t>
            </w:r>
            <w:r w:rsidRPr="00AF66F1">
              <w:rPr>
                <w:sz w:val="22"/>
                <w:szCs w:val="22"/>
              </w:rPr>
              <w:t>šanai nepiecieš</w:t>
            </w:r>
            <w:r w:rsidRPr="00AF66F1">
              <w:rPr>
                <w:sz w:val="22"/>
                <w:szCs w:val="22"/>
                <w:lang w:val="fr-FR"/>
              </w:rPr>
              <w:t>amais?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F2470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3FDB8E3E" w14:textId="77777777" w:rsidTr="00F84063">
        <w:trPr>
          <w:trHeight w:hRule="exact" w:val="623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9777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069B4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Spēlētā</w:t>
            </w:r>
            <w:r w:rsidRPr="00AF66F1">
              <w:rPr>
                <w:sz w:val="22"/>
                <w:szCs w:val="22"/>
                <w:lang w:val="nl-NL"/>
              </w:rPr>
              <w:t>ju apbalvo</w:t>
            </w:r>
            <w:r w:rsidRPr="00AF66F1">
              <w:rPr>
                <w:sz w:val="22"/>
                <w:szCs w:val="22"/>
              </w:rPr>
              <w:t>šana notiek pē</w:t>
            </w:r>
            <w:r w:rsidRPr="00AF66F1">
              <w:rPr>
                <w:sz w:val="22"/>
                <w:szCs w:val="22"/>
                <w:lang w:val="fr-FR"/>
              </w:rPr>
              <w:t>c sacens</w:t>
            </w:r>
            <w:r w:rsidRPr="00AF66F1">
              <w:rPr>
                <w:sz w:val="22"/>
                <w:szCs w:val="22"/>
              </w:rPr>
              <w:t>ību beigā</w:t>
            </w:r>
            <w:r w:rsidRPr="00AF66F1">
              <w:rPr>
                <w:sz w:val="22"/>
                <w:szCs w:val="22"/>
                <w:lang w:val="pt-PT"/>
              </w:rPr>
              <w:t>m vai p</w:t>
            </w:r>
            <w:r w:rsidRPr="00AF66F1">
              <w:rPr>
                <w:sz w:val="22"/>
                <w:szCs w:val="22"/>
              </w:rPr>
              <w:t>ē</w:t>
            </w:r>
            <w:r w:rsidRPr="00AF66F1">
              <w:rPr>
                <w:sz w:val="22"/>
                <w:szCs w:val="22"/>
                <w:lang w:val="it-IT"/>
              </w:rPr>
              <w:t>c attiec</w:t>
            </w:r>
            <w:r w:rsidRPr="00AF66F1">
              <w:rPr>
                <w:sz w:val="22"/>
                <w:szCs w:val="22"/>
              </w:rPr>
              <w:t>īgās spēļu kategorijas visu spēļ</w:t>
            </w:r>
            <w:r w:rsidRPr="00AF66F1">
              <w:rPr>
                <w:sz w:val="22"/>
                <w:szCs w:val="22"/>
                <w:lang w:val="de-DE"/>
              </w:rPr>
              <w:t>u beig</w:t>
            </w:r>
            <w:r w:rsidRPr="00AF66F1">
              <w:rPr>
                <w:sz w:val="22"/>
                <w:szCs w:val="22"/>
              </w:rPr>
              <w:t>ām?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3DE14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49C1317B" w14:textId="77777777" w:rsidTr="00F84063">
        <w:trPr>
          <w:trHeight w:hRule="exact" w:val="669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CA66E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lastRenderedPageBreak/>
              <w:t xml:space="preserve">21.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B5DB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Vai spēlētā</w:t>
            </w:r>
            <w:r w:rsidRPr="00AF66F1">
              <w:rPr>
                <w:sz w:val="22"/>
                <w:szCs w:val="22"/>
                <w:lang w:val="nl-NL"/>
              </w:rPr>
              <w:t>ju apbalvo</w:t>
            </w:r>
            <w:r w:rsidRPr="00AF66F1">
              <w:rPr>
                <w:sz w:val="22"/>
                <w:szCs w:val="22"/>
              </w:rPr>
              <w:t>šana notiek uz goda pjedestā</w:t>
            </w:r>
            <w:r w:rsidRPr="00AF66F1">
              <w:rPr>
                <w:sz w:val="22"/>
                <w:szCs w:val="22"/>
                <w:lang w:val="pt-PT"/>
              </w:rPr>
              <w:t>la vai speci</w:t>
            </w:r>
            <w:r w:rsidRPr="00AF66F1">
              <w:rPr>
                <w:sz w:val="22"/>
                <w:szCs w:val="22"/>
              </w:rPr>
              <w:t>ā</w:t>
            </w:r>
            <w:r w:rsidRPr="00AF66F1">
              <w:rPr>
                <w:sz w:val="22"/>
                <w:szCs w:val="22"/>
                <w:lang w:val="it-IT"/>
              </w:rPr>
              <w:t>li iek</w:t>
            </w:r>
            <w:r w:rsidRPr="00AF66F1">
              <w:rPr>
                <w:sz w:val="22"/>
                <w:szCs w:val="22"/>
              </w:rPr>
              <w:t xml:space="preserve">ārtotā </w:t>
            </w:r>
            <w:r w:rsidRPr="00AF66F1">
              <w:rPr>
                <w:sz w:val="22"/>
                <w:szCs w:val="22"/>
                <w:lang w:val="nl-NL"/>
              </w:rPr>
              <w:t>apbalvo</w:t>
            </w:r>
            <w:r w:rsidRPr="00AF66F1">
              <w:rPr>
                <w:sz w:val="22"/>
                <w:szCs w:val="22"/>
              </w:rPr>
              <w:t>š</w:t>
            </w:r>
            <w:r w:rsidRPr="00AF66F1">
              <w:rPr>
                <w:sz w:val="22"/>
                <w:szCs w:val="22"/>
                <w:lang w:val="es-ES_tradnl"/>
              </w:rPr>
              <w:t>anas viet</w:t>
            </w:r>
            <w:r w:rsidRPr="00AF66F1">
              <w:rPr>
                <w:sz w:val="22"/>
                <w:szCs w:val="22"/>
              </w:rPr>
              <w:t>ā?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281FB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44147C7D" w14:textId="77777777" w:rsidTr="00F84063">
        <w:trPr>
          <w:trHeight w:hRule="exact" w:val="62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41779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 xml:space="preserve">22.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43FD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Vai dalības maksa atbilst Baltijas valstu sacensību dalības maksas līmenim?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E223D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0051DB67" w14:textId="77777777">
        <w:trPr>
          <w:trHeight w:hRule="exact" w:val="40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AAB0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15A1" w14:textId="77777777" w:rsidR="00C52707" w:rsidRPr="00AF66F1" w:rsidRDefault="00587660" w:rsidP="00AF66F1">
            <w:pPr>
              <w:rPr>
                <w:sz w:val="22"/>
                <w:szCs w:val="22"/>
              </w:rPr>
            </w:pPr>
            <w:r w:rsidRPr="00AF66F1">
              <w:rPr>
                <w:rFonts w:eastAsia="Calibri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Vai noteiktas dalības maksas atlaides ar 3+ Ģimenes karti?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F8659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5BF72B23" w14:textId="77777777" w:rsidTr="00AF66F1">
        <w:trPr>
          <w:trHeight w:hRule="exact" w:val="573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AB471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92B78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 xml:space="preserve">Vai kādā </w:t>
            </w:r>
            <w:r w:rsidRPr="00AF66F1">
              <w:rPr>
                <w:sz w:val="22"/>
                <w:szCs w:val="22"/>
                <w:lang w:val="it-IT"/>
              </w:rPr>
              <w:t>no sacens</w:t>
            </w:r>
            <w:r w:rsidRPr="00AF66F1">
              <w:rPr>
                <w:sz w:val="22"/>
                <w:szCs w:val="22"/>
              </w:rPr>
              <w:t>ību turnīriem piedalijās vairāk nekā 20% spēlētāji no ārzemēm?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56959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75A2DEE2" w14:textId="77777777" w:rsidTr="00F84063">
        <w:trPr>
          <w:trHeight w:hRule="exact" w:val="636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B336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 xml:space="preserve">25.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DE739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 xml:space="preserve">Vai kādā </w:t>
            </w:r>
            <w:r w:rsidRPr="00AF66F1">
              <w:rPr>
                <w:sz w:val="22"/>
                <w:szCs w:val="22"/>
                <w:lang w:val="it-IT"/>
              </w:rPr>
              <w:t>no turn</w:t>
            </w:r>
            <w:r w:rsidRPr="00AF66F1">
              <w:rPr>
                <w:sz w:val="22"/>
                <w:szCs w:val="22"/>
              </w:rPr>
              <w:t xml:space="preserve">īriem piedalijās mazāk nekā </w:t>
            </w:r>
            <w:r w:rsidRPr="00AF66F1">
              <w:rPr>
                <w:sz w:val="22"/>
                <w:szCs w:val="22"/>
                <w:lang w:val="pt-PT"/>
              </w:rPr>
              <w:t>30% no da</w:t>
            </w:r>
            <w:r w:rsidRPr="00AF66F1">
              <w:rPr>
                <w:sz w:val="22"/>
                <w:szCs w:val="22"/>
              </w:rPr>
              <w:t>žādu klubu dalībniekiem?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C4FEB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14A4EE19" w14:textId="77777777">
        <w:trPr>
          <w:trHeight w:hRule="exact" w:val="63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D6F41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 xml:space="preserve">26.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1BA80" w14:textId="69371490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  <w:lang w:val="pt-PT"/>
              </w:rPr>
              <w:t>Vai sacens</w:t>
            </w:r>
            <w:r w:rsidRPr="00AF66F1">
              <w:rPr>
                <w:sz w:val="22"/>
                <w:szCs w:val="22"/>
              </w:rPr>
              <w:t>ībā</w:t>
            </w:r>
            <w:r w:rsidRPr="00AF66F1">
              <w:rPr>
                <w:sz w:val="22"/>
                <w:szCs w:val="22"/>
                <w:lang w:val="nl-NL"/>
              </w:rPr>
              <w:t>m ir ierobe</w:t>
            </w:r>
            <w:r w:rsidRPr="00AF66F1">
              <w:rPr>
                <w:sz w:val="22"/>
                <w:szCs w:val="22"/>
              </w:rPr>
              <w:t>žojumi dalībai?</w:t>
            </w:r>
          </w:p>
          <w:p w14:paraId="224C8895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>(Universiā</w:t>
            </w:r>
            <w:r w:rsidRPr="00AF66F1">
              <w:rPr>
                <w:sz w:val="22"/>
                <w:szCs w:val="22"/>
                <w:lang w:val="fr-FR"/>
              </w:rPr>
              <w:t>de, no</w:t>
            </w:r>
            <w:r w:rsidRPr="00AF66F1">
              <w:rPr>
                <w:sz w:val="22"/>
                <w:szCs w:val="22"/>
              </w:rPr>
              <w:t>zares darbinieki, pašvaldī</w:t>
            </w:r>
            <w:r w:rsidRPr="00AF66F1">
              <w:rPr>
                <w:sz w:val="22"/>
                <w:szCs w:val="22"/>
                <w:lang w:val="pt-PT"/>
              </w:rPr>
              <w:t>ba vai tml)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208BED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53B1E636" w14:textId="77777777" w:rsidTr="00F84063">
        <w:trPr>
          <w:trHeight w:hRule="exact" w:val="89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EF73F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 xml:space="preserve">27.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EE45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 xml:space="preserve">Vai kādā </w:t>
            </w:r>
            <w:r w:rsidRPr="00AF66F1">
              <w:rPr>
                <w:sz w:val="22"/>
                <w:szCs w:val="22"/>
                <w:lang w:val="it-IT"/>
              </w:rPr>
              <w:t>no turn</w:t>
            </w:r>
            <w:r w:rsidRPr="00AF66F1">
              <w:rPr>
                <w:sz w:val="22"/>
                <w:szCs w:val="22"/>
              </w:rPr>
              <w:t>īriem spēlētājai nebija izlikti pēc nolikuma vai reitinga, ja nolikumā nebija noteikta izlikšanas kārtība?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4CAB8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35517E4E" w14:textId="77777777" w:rsidTr="00F84063">
        <w:trPr>
          <w:trHeight w:hRule="exact" w:val="91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78A3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 xml:space="preserve">28.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E8F2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 xml:space="preserve">Vai kādā </w:t>
            </w:r>
            <w:r w:rsidRPr="00AF66F1">
              <w:rPr>
                <w:sz w:val="22"/>
                <w:szCs w:val="22"/>
                <w:lang w:val="it-IT"/>
              </w:rPr>
              <w:t>no turn</w:t>
            </w:r>
            <w:r w:rsidRPr="00AF66F1">
              <w:rPr>
                <w:sz w:val="22"/>
                <w:szCs w:val="22"/>
              </w:rPr>
              <w:t xml:space="preserve">īriem bija nodrošināti galvenā </w:t>
            </w:r>
            <w:r w:rsidRPr="00AF66F1">
              <w:rPr>
                <w:sz w:val="22"/>
                <w:szCs w:val="22"/>
                <w:lang w:val="nl-NL"/>
              </w:rPr>
              <w:t>tiesne</w:t>
            </w:r>
            <w:r w:rsidRPr="00AF66F1">
              <w:rPr>
                <w:sz w:val="22"/>
                <w:szCs w:val="22"/>
              </w:rPr>
              <w:t>ša nozīmē</w:t>
            </w:r>
            <w:r w:rsidRPr="00AF66F1">
              <w:rPr>
                <w:sz w:val="22"/>
                <w:szCs w:val="22"/>
                <w:lang w:val="nl-NL"/>
              </w:rPr>
              <w:t>ti paaugstin</w:t>
            </w:r>
            <w:r w:rsidRPr="00AF66F1">
              <w:rPr>
                <w:sz w:val="22"/>
                <w:szCs w:val="22"/>
              </w:rPr>
              <w:t>ājuma tiesneš</w:t>
            </w:r>
            <w:r w:rsidRPr="00AF66F1">
              <w:rPr>
                <w:sz w:val="22"/>
                <w:szCs w:val="22"/>
                <w:lang w:val="it-IT"/>
              </w:rPr>
              <w:t>i un vismaz 2 l</w:t>
            </w:r>
            <w:r w:rsidRPr="00AF66F1">
              <w:rPr>
                <w:sz w:val="22"/>
                <w:szCs w:val="22"/>
              </w:rPr>
              <w:t>īnijtiesneši vismaz uz finā</w:t>
            </w:r>
            <w:r w:rsidRPr="00AF66F1">
              <w:rPr>
                <w:sz w:val="22"/>
                <w:szCs w:val="22"/>
                <w:lang w:val="it-IT"/>
              </w:rPr>
              <w:t>lu un pusfin</w:t>
            </w:r>
            <w:r w:rsidRPr="00AF66F1">
              <w:rPr>
                <w:sz w:val="22"/>
                <w:szCs w:val="22"/>
              </w:rPr>
              <w:t>ālu spēlēm?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65CC2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54092850" w14:textId="77777777" w:rsidTr="00F84063">
        <w:trPr>
          <w:trHeight w:hRule="exact" w:val="91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74BAF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27C8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</w:rPr>
              <w:t xml:space="preserve">Vai kādā </w:t>
            </w:r>
            <w:r w:rsidRPr="00AF66F1">
              <w:rPr>
                <w:sz w:val="22"/>
                <w:szCs w:val="22"/>
                <w:lang w:val="it-IT"/>
              </w:rPr>
              <w:t>no turn</w:t>
            </w:r>
            <w:r w:rsidRPr="00AF66F1">
              <w:rPr>
                <w:sz w:val="22"/>
                <w:szCs w:val="22"/>
              </w:rPr>
              <w:t>īriem bija nodrošinā</w:t>
            </w:r>
            <w:r w:rsidRPr="00AF66F1">
              <w:rPr>
                <w:sz w:val="22"/>
                <w:szCs w:val="22"/>
                <w:lang w:val="it-IT"/>
              </w:rPr>
              <w:t>ta sp</w:t>
            </w:r>
            <w:r w:rsidRPr="00AF66F1">
              <w:rPr>
                <w:sz w:val="22"/>
                <w:szCs w:val="22"/>
              </w:rPr>
              <w:t>ēļ</w:t>
            </w:r>
            <w:r w:rsidRPr="00AF66F1">
              <w:rPr>
                <w:sz w:val="22"/>
                <w:szCs w:val="22"/>
                <w:lang w:val="es-ES_tradnl"/>
              </w:rPr>
              <w:t>u tie</w:t>
            </w:r>
            <w:r w:rsidRPr="00AF66F1">
              <w:rPr>
                <w:sz w:val="22"/>
                <w:szCs w:val="22"/>
              </w:rPr>
              <w:t>šraide vismaz centrālajam kortam vismaz 2 spēlē, tai skaitā finālspēlēm?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5E7C4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C52707" w14:paraId="7200DC73" w14:textId="77777777" w:rsidTr="00F84063">
        <w:trPr>
          <w:trHeight w:hRule="exact" w:val="97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644B" w14:textId="77777777" w:rsidR="00C52707" w:rsidRDefault="00587660">
            <w:pPr>
              <w:pStyle w:val="Body"/>
              <w:tabs>
                <w:tab w:val="left" w:pos="406"/>
              </w:tabs>
            </w:pPr>
            <w:r>
              <w:rPr>
                <w:sz w:val="22"/>
                <w:szCs w:val="22"/>
              </w:rPr>
              <w:t xml:space="preserve">30. 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08C47" w14:textId="77777777" w:rsidR="00C52707" w:rsidRPr="00AF66F1" w:rsidRDefault="00587660" w:rsidP="00AF66F1">
            <w:pPr>
              <w:pStyle w:val="Body"/>
              <w:rPr>
                <w:sz w:val="22"/>
                <w:szCs w:val="22"/>
              </w:rPr>
            </w:pPr>
            <w:r w:rsidRPr="00AF66F1">
              <w:rPr>
                <w:sz w:val="22"/>
                <w:szCs w:val="22"/>
                <w:lang w:val="it-IT"/>
              </w:rPr>
              <w:t>Sacens</w:t>
            </w:r>
            <w:r w:rsidRPr="00AF66F1">
              <w:rPr>
                <w:sz w:val="22"/>
                <w:szCs w:val="22"/>
              </w:rPr>
              <w:t>ību kopējā balvu fonda summa?</w:t>
            </w:r>
            <w:r w:rsidRPr="00AF66F1">
              <w:rPr>
                <w:rFonts w:eastAsia="Arial Unicode MS"/>
                <w:sz w:val="22"/>
                <w:szCs w:val="22"/>
              </w:rPr>
              <w:br/>
            </w:r>
            <w:r w:rsidRPr="00AF66F1">
              <w:rPr>
                <w:sz w:val="22"/>
                <w:szCs w:val="22"/>
              </w:rPr>
              <w:t>(Ieskaitot skaidras naudas balvas, dāvanu kartes un balvas, kurā</w:t>
            </w:r>
            <w:r w:rsidRPr="00AF66F1">
              <w:rPr>
                <w:sz w:val="22"/>
                <w:szCs w:val="22"/>
                <w:lang w:val="nl-NL"/>
              </w:rPr>
              <w:t>m zin</w:t>
            </w:r>
            <w:r w:rsidRPr="00AF66F1">
              <w:rPr>
                <w:sz w:val="22"/>
                <w:szCs w:val="22"/>
              </w:rPr>
              <w:t>āma mazumtirdzniecī</w:t>
            </w:r>
            <w:r w:rsidRPr="00AF66F1">
              <w:rPr>
                <w:sz w:val="22"/>
                <w:szCs w:val="22"/>
                <w:lang w:val="es-ES_tradnl"/>
              </w:rPr>
              <w:t>bas v</w:t>
            </w:r>
            <w:r w:rsidRPr="00AF66F1">
              <w:rPr>
                <w:sz w:val="22"/>
                <w:szCs w:val="22"/>
              </w:rPr>
              <w:t>ērtība)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26387" w14:textId="77777777" w:rsidR="00C52707" w:rsidRPr="00AF66F1" w:rsidRDefault="00C52707">
            <w:pPr>
              <w:rPr>
                <w:sz w:val="22"/>
                <w:szCs w:val="22"/>
              </w:rPr>
            </w:pPr>
          </w:p>
        </w:tc>
      </w:tr>
      <w:tr w:rsidR="00F84063" w14:paraId="5D1492CE" w14:textId="77777777" w:rsidTr="00F84063">
        <w:trPr>
          <w:trHeight w:hRule="exact" w:val="431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729C" w14:textId="0EA752FE" w:rsidR="00F84063" w:rsidRDefault="00F84063">
            <w:pPr>
              <w:pStyle w:val="Body"/>
              <w:tabs>
                <w:tab w:val="left" w:pos="4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FA316" w14:textId="35C24E14" w:rsidR="00F84063" w:rsidRPr="00AF66F1" w:rsidRDefault="00F84063" w:rsidP="00AF66F1">
            <w:pPr>
              <w:pStyle w:val="Body"/>
              <w:rPr>
                <w:sz w:val="22"/>
                <w:szCs w:val="22"/>
                <w:lang w:val="it-IT"/>
              </w:rPr>
            </w:pPr>
            <w:r w:rsidRPr="00AF66F1">
              <w:rPr>
                <w:sz w:val="22"/>
                <w:szCs w:val="22"/>
                <w:lang w:val="it-IT"/>
              </w:rPr>
              <w:t>Vai sacensības tiesāja tiesneši (Jā, nē, pusfinālos, finālos)?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069B7" w14:textId="77777777" w:rsidR="00F84063" w:rsidRPr="00AF66F1" w:rsidRDefault="00F84063">
            <w:pPr>
              <w:rPr>
                <w:sz w:val="22"/>
                <w:szCs w:val="22"/>
              </w:rPr>
            </w:pPr>
          </w:p>
        </w:tc>
      </w:tr>
      <w:tr w:rsidR="00F84063" w14:paraId="4C196DC8" w14:textId="77777777" w:rsidTr="00F84063">
        <w:trPr>
          <w:trHeight w:hRule="exact" w:val="339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DAB1B" w14:textId="2E382BF5" w:rsidR="00F84063" w:rsidRDefault="00F84063">
            <w:pPr>
              <w:pStyle w:val="Body"/>
              <w:tabs>
                <w:tab w:val="left" w:pos="4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2252" w14:textId="2A6AAF90" w:rsidR="00F84063" w:rsidRPr="00AF66F1" w:rsidRDefault="00F84063" w:rsidP="00AF66F1">
            <w:pPr>
              <w:pStyle w:val="Body"/>
              <w:rPr>
                <w:sz w:val="22"/>
                <w:szCs w:val="22"/>
                <w:lang w:val="it-IT"/>
              </w:rPr>
            </w:pPr>
            <w:r w:rsidRPr="00AF66F1">
              <w:rPr>
                <w:sz w:val="22"/>
                <w:szCs w:val="22"/>
                <w:lang w:val="it-IT"/>
              </w:rPr>
              <w:t xml:space="preserve">Cik bija tiesneši? </w:t>
            </w:r>
            <w:r w:rsidR="00AF66F1" w:rsidRPr="00AF66F1">
              <w:rPr>
                <w:sz w:val="22"/>
                <w:szCs w:val="22"/>
                <w:lang w:val="it-IT"/>
              </w:rPr>
              <w:t xml:space="preserve"> Kāda bija tiesnešu kvalifikācija?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372D7" w14:textId="77777777" w:rsidR="00F84063" w:rsidRPr="00AF66F1" w:rsidRDefault="00F84063">
            <w:pPr>
              <w:rPr>
                <w:sz w:val="22"/>
                <w:szCs w:val="22"/>
              </w:rPr>
            </w:pPr>
          </w:p>
        </w:tc>
      </w:tr>
      <w:tr w:rsidR="00F84063" w14:paraId="4DFBB731" w14:textId="77777777" w:rsidTr="00AF66F1">
        <w:trPr>
          <w:trHeight w:hRule="exact" w:val="34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6D8C" w14:textId="7AA0C7E9" w:rsidR="00F84063" w:rsidRDefault="00F84063">
            <w:pPr>
              <w:pStyle w:val="Body"/>
              <w:tabs>
                <w:tab w:val="left" w:pos="4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6442" w14:textId="365283A0" w:rsidR="00F84063" w:rsidRPr="00AF66F1" w:rsidRDefault="00F84063" w:rsidP="00AF66F1">
            <w:pPr>
              <w:pStyle w:val="Body"/>
              <w:rPr>
                <w:sz w:val="22"/>
                <w:szCs w:val="22"/>
                <w:lang w:val="it-IT"/>
              </w:rPr>
            </w:pPr>
            <w:r w:rsidRPr="00AF66F1">
              <w:rPr>
                <w:sz w:val="22"/>
                <w:szCs w:val="22"/>
                <w:lang w:val="it-IT"/>
              </w:rPr>
              <w:t>Cik jauni tiesneši tika iesaistīti sacensībās?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E0DFE" w14:textId="77777777" w:rsidR="00F84063" w:rsidRPr="00AF66F1" w:rsidRDefault="00F84063">
            <w:pPr>
              <w:rPr>
                <w:sz w:val="22"/>
                <w:szCs w:val="22"/>
              </w:rPr>
            </w:pPr>
          </w:p>
        </w:tc>
      </w:tr>
      <w:tr w:rsidR="00F84063" w14:paraId="73DAF117" w14:textId="77777777" w:rsidTr="00AF66F1">
        <w:trPr>
          <w:trHeight w:hRule="exact" w:val="339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4E38F" w14:textId="2B7335AC" w:rsidR="00F84063" w:rsidRDefault="00F84063">
            <w:pPr>
              <w:pStyle w:val="Body"/>
              <w:tabs>
                <w:tab w:val="left" w:pos="4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AB99E" w14:textId="112D8A8D" w:rsidR="00F84063" w:rsidRPr="00AF66F1" w:rsidRDefault="00F84063" w:rsidP="00AF66F1">
            <w:pPr>
              <w:pStyle w:val="Body"/>
              <w:rPr>
                <w:sz w:val="22"/>
                <w:szCs w:val="22"/>
                <w:lang w:val="it-IT"/>
              </w:rPr>
            </w:pPr>
            <w:r w:rsidRPr="00AF66F1">
              <w:rPr>
                <w:sz w:val="22"/>
                <w:szCs w:val="22"/>
                <w:lang w:val="it-IT"/>
              </w:rPr>
              <w:t>Kā kopumā / atsevišķi vērtējams tiesnešu darbs?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FC5FA" w14:textId="77777777" w:rsidR="00F84063" w:rsidRPr="00AF66F1" w:rsidRDefault="00F84063">
            <w:pPr>
              <w:rPr>
                <w:sz w:val="22"/>
                <w:szCs w:val="22"/>
              </w:rPr>
            </w:pPr>
          </w:p>
        </w:tc>
      </w:tr>
      <w:tr w:rsidR="00F84063" w14:paraId="061C484B" w14:textId="77777777" w:rsidTr="00AF66F1">
        <w:trPr>
          <w:trHeight w:hRule="exact" w:val="63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D288" w14:textId="7EB83066" w:rsidR="00F84063" w:rsidRDefault="00F84063">
            <w:pPr>
              <w:pStyle w:val="Body"/>
              <w:tabs>
                <w:tab w:val="left" w:pos="4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6A4B8" w14:textId="4B881CE3" w:rsidR="00F84063" w:rsidRPr="00AF66F1" w:rsidRDefault="00F84063" w:rsidP="00AF66F1">
            <w:pPr>
              <w:pStyle w:val="Body"/>
              <w:rPr>
                <w:sz w:val="22"/>
                <w:szCs w:val="22"/>
                <w:lang w:val="it-IT"/>
              </w:rPr>
            </w:pPr>
            <w:r w:rsidRPr="00AF66F1">
              <w:rPr>
                <w:sz w:val="22"/>
                <w:szCs w:val="22"/>
                <w:lang w:val="it-IT"/>
              </w:rPr>
              <w:t xml:space="preserve">Vai spēļu gaitu </w:t>
            </w:r>
            <w:r w:rsidR="00AF66F1" w:rsidRPr="00AF66F1">
              <w:rPr>
                <w:sz w:val="22"/>
                <w:szCs w:val="22"/>
                <w:lang w:val="it-IT"/>
              </w:rPr>
              <w:t xml:space="preserve">pie datora </w:t>
            </w:r>
            <w:r w:rsidRPr="00AF66F1">
              <w:rPr>
                <w:sz w:val="22"/>
                <w:szCs w:val="22"/>
                <w:lang w:val="it-IT"/>
              </w:rPr>
              <w:t xml:space="preserve">organizēja viens vai vairāki </w:t>
            </w:r>
            <w:r w:rsidR="00AF66F1" w:rsidRPr="00AF66F1">
              <w:rPr>
                <w:sz w:val="22"/>
                <w:szCs w:val="22"/>
                <w:lang w:val="it-IT"/>
              </w:rPr>
              <w:t>cilvēki?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9DD50" w14:textId="77777777" w:rsidR="00F84063" w:rsidRPr="00AF66F1" w:rsidRDefault="00F84063">
            <w:pPr>
              <w:rPr>
                <w:sz w:val="22"/>
                <w:szCs w:val="22"/>
              </w:rPr>
            </w:pPr>
          </w:p>
        </w:tc>
      </w:tr>
      <w:tr w:rsidR="00AF66F1" w14:paraId="69EFA3E1" w14:textId="77777777" w:rsidTr="00AF66F1">
        <w:trPr>
          <w:trHeight w:hRule="exact" w:val="616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C3075" w14:textId="203A5FA6" w:rsidR="00AF66F1" w:rsidRDefault="00AF66F1">
            <w:pPr>
              <w:pStyle w:val="Body"/>
              <w:tabs>
                <w:tab w:val="left" w:pos="4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C097" w14:textId="73A69D26" w:rsidR="00AF66F1" w:rsidRPr="00AF66F1" w:rsidRDefault="00AF66F1" w:rsidP="00AF66F1">
            <w:pPr>
              <w:pStyle w:val="Body"/>
              <w:rPr>
                <w:sz w:val="22"/>
                <w:szCs w:val="22"/>
                <w:lang w:val="it-IT"/>
              </w:rPr>
            </w:pPr>
            <w:r w:rsidRPr="00AF66F1">
              <w:rPr>
                <w:sz w:val="22"/>
                <w:szCs w:val="22"/>
                <w:lang w:val="it-IT"/>
              </w:rPr>
              <w:t>Vai prognozētais sacensību norises laiks atbilda faktiskajam?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80A4A" w14:textId="77777777" w:rsidR="00AF66F1" w:rsidRPr="00AF66F1" w:rsidRDefault="00AF66F1">
            <w:pPr>
              <w:rPr>
                <w:sz w:val="22"/>
                <w:szCs w:val="22"/>
              </w:rPr>
            </w:pPr>
          </w:p>
        </w:tc>
      </w:tr>
      <w:tr w:rsidR="00AF66F1" w14:paraId="6B7F7FBB" w14:textId="77777777" w:rsidTr="00AF66F1">
        <w:trPr>
          <w:trHeight w:hRule="exact" w:val="64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C942" w14:textId="78BB14FC" w:rsidR="00AF66F1" w:rsidRDefault="00AF66F1">
            <w:pPr>
              <w:pStyle w:val="Body"/>
              <w:tabs>
                <w:tab w:val="left" w:pos="4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3B3E9" w14:textId="0BCF0470" w:rsidR="00AF66F1" w:rsidRPr="00AF66F1" w:rsidRDefault="00AF66F1" w:rsidP="00AF66F1">
            <w:pPr>
              <w:pStyle w:val="Body"/>
              <w:rPr>
                <w:sz w:val="22"/>
                <w:szCs w:val="22"/>
                <w:lang w:val="it-IT"/>
              </w:rPr>
            </w:pPr>
            <w:r w:rsidRPr="00AF66F1">
              <w:rPr>
                <w:sz w:val="22"/>
                <w:szCs w:val="22"/>
                <w:lang w:val="it-IT"/>
              </w:rPr>
              <w:t>Cik liela bija nobīde no sākotnēji prognozētā sacensību pabeigšanas laika pa dienām? (stundās vai minūtes).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899755" w14:textId="77777777" w:rsidR="00AF66F1" w:rsidRPr="00AF66F1" w:rsidRDefault="00AF66F1">
            <w:pPr>
              <w:rPr>
                <w:sz w:val="22"/>
                <w:szCs w:val="22"/>
              </w:rPr>
            </w:pPr>
          </w:p>
        </w:tc>
      </w:tr>
    </w:tbl>
    <w:p w14:paraId="261620A3" w14:textId="78FC3B2F" w:rsidR="00AF66F1" w:rsidRDefault="00AF66F1" w:rsidP="00F84063">
      <w:pPr>
        <w:pStyle w:val="Body"/>
        <w:widowControl w:val="0"/>
        <w:jc w:val="center"/>
        <w:rPr>
          <w:b/>
          <w:bCs/>
          <w:sz w:val="22"/>
          <w:szCs w:val="22"/>
        </w:rPr>
      </w:pPr>
    </w:p>
    <w:p w14:paraId="7F778596" w14:textId="77777777" w:rsidR="00AF66F1" w:rsidRDefault="00AF66F1">
      <w:pPr>
        <w:rPr>
          <w:rFonts w:eastAsia="Times New Roman"/>
          <w:b/>
          <w:bCs/>
          <w:color w:val="000000"/>
          <w:sz w:val="22"/>
          <w:szCs w:val="22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b/>
          <w:bCs/>
          <w:sz w:val="22"/>
          <w:szCs w:val="22"/>
        </w:rPr>
        <w:br w:type="page"/>
      </w:r>
    </w:p>
    <w:p w14:paraId="2DF3B1E4" w14:textId="77777777" w:rsidR="00C52707" w:rsidRPr="00AF66F1" w:rsidRDefault="00C52707" w:rsidP="00F84063">
      <w:pPr>
        <w:pStyle w:val="Body"/>
        <w:widowControl w:val="0"/>
        <w:jc w:val="center"/>
        <w:rPr>
          <w:b/>
          <w:bCs/>
          <w:sz w:val="22"/>
          <w:szCs w:val="22"/>
        </w:rPr>
      </w:pPr>
    </w:p>
    <w:p w14:paraId="39EEE69B" w14:textId="77777777" w:rsidR="00C52707" w:rsidRDefault="00C52707" w:rsidP="00F84063">
      <w:pPr>
        <w:pStyle w:val="Body"/>
        <w:rPr>
          <w:rStyle w:val="apple-style-span"/>
          <w:sz w:val="22"/>
          <w:szCs w:val="22"/>
        </w:rPr>
      </w:pPr>
    </w:p>
    <w:p w14:paraId="49712EED" w14:textId="77777777" w:rsidR="00AF66F1" w:rsidRPr="00AF66F1" w:rsidRDefault="00587660" w:rsidP="00AF66F1">
      <w:pPr>
        <w:pStyle w:val="Body"/>
        <w:numPr>
          <w:ilvl w:val="0"/>
          <w:numId w:val="2"/>
        </w:numPr>
        <w:spacing w:line="276" w:lineRule="auto"/>
        <w:jc w:val="both"/>
        <w:rPr>
          <w:rStyle w:val="apple-style-span"/>
          <w:sz w:val="22"/>
          <w:szCs w:val="22"/>
        </w:rPr>
      </w:pPr>
      <w:r>
        <w:rPr>
          <w:rStyle w:val="apple-style-span"/>
          <w:sz w:val="22"/>
          <w:szCs w:val="22"/>
        </w:rPr>
        <w:t>Pē</w:t>
      </w:r>
      <w:r>
        <w:rPr>
          <w:rStyle w:val="apple-style-span"/>
          <w:sz w:val="22"/>
          <w:szCs w:val="22"/>
          <w:lang w:val="fr-FR"/>
        </w:rPr>
        <w:t>c sacens</w:t>
      </w:r>
      <w:r>
        <w:rPr>
          <w:rStyle w:val="apple-style-span"/>
          <w:sz w:val="22"/>
          <w:szCs w:val="22"/>
        </w:rPr>
        <w:t>ību noslē</w:t>
      </w:r>
      <w:r>
        <w:rPr>
          <w:rStyle w:val="apple-style-span"/>
          <w:sz w:val="22"/>
          <w:szCs w:val="22"/>
          <w:lang w:val="pt-PT"/>
        </w:rPr>
        <w:t>guma galvenajam tiesnesim ir j</w:t>
      </w:r>
      <w:r>
        <w:rPr>
          <w:rStyle w:val="apple-style-span"/>
          <w:sz w:val="22"/>
          <w:szCs w:val="22"/>
        </w:rPr>
        <w:t>āiesniedz sacensību atskaite par sacensību atbilstī</w:t>
      </w:r>
      <w:r>
        <w:rPr>
          <w:rStyle w:val="apple-style-span"/>
          <w:sz w:val="22"/>
          <w:szCs w:val="22"/>
          <w:lang w:val="it-IT"/>
        </w:rPr>
        <w:t>bu LBF sacens</w:t>
      </w:r>
      <w:r>
        <w:rPr>
          <w:rStyle w:val="apple-style-span"/>
          <w:sz w:val="22"/>
          <w:szCs w:val="22"/>
        </w:rPr>
        <w:t>ību sarīkoš</w:t>
      </w:r>
      <w:r>
        <w:rPr>
          <w:rStyle w:val="apple-style-span"/>
          <w:sz w:val="22"/>
          <w:szCs w:val="22"/>
          <w:lang w:val="es-ES_tradnl"/>
        </w:rPr>
        <w:t>anas noteikumiem un augst</w:t>
      </w:r>
      <w:r>
        <w:rPr>
          <w:rStyle w:val="apple-style-span"/>
          <w:sz w:val="22"/>
          <w:szCs w:val="22"/>
        </w:rPr>
        <w:t>āk minētajiem kritērijiem ne vēlāk kā līdz 17:00 nākamajā pirmdienā pē</w:t>
      </w:r>
      <w:r>
        <w:rPr>
          <w:rStyle w:val="apple-style-span"/>
          <w:sz w:val="22"/>
          <w:szCs w:val="22"/>
          <w:lang w:val="fr-FR"/>
        </w:rPr>
        <w:t>c sacen</w:t>
      </w:r>
      <w:r>
        <w:rPr>
          <w:rStyle w:val="apple-style-span"/>
          <w:sz w:val="22"/>
          <w:szCs w:val="22"/>
        </w:rPr>
        <w:t>sību beigā</w:t>
      </w:r>
      <w:r>
        <w:rPr>
          <w:rStyle w:val="apple-style-span"/>
          <w:sz w:val="22"/>
          <w:szCs w:val="22"/>
          <w:lang w:val="es-ES_tradnl"/>
        </w:rPr>
        <w:t>m ir j</w:t>
      </w:r>
      <w:r>
        <w:rPr>
          <w:rStyle w:val="apple-style-span"/>
          <w:sz w:val="22"/>
          <w:szCs w:val="22"/>
        </w:rPr>
        <w:t>ā</w:t>
      </w:r>
      <w:r>
        <w:rPr>
          <w:rStyle w:val="apple-style-span"/>
          <w:sz w:val="22"/>
          <w:szCs w:val="22"/>
          <w:lang w:val="es-ES_tradnl"/>
        </w:rPr>
        <w:t>nos</w:t>
      </w:r>
      <w:r>
        <w:rPr>
          <w:rStyle w:val="apple-style-span"/>
          <w:sz w:val="22"/>
          <w:szCs w:val="22"/>
        </w:rPr>
        <w:t xml:space="preserve">ūta uz e-pastu reitings@badminton.lv. </w:t>
      </w:r>
      <w:r>
        <w:rPr>
          <w:rStyle w:val="apple-style-span"/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Style w:val="apple-style-span"/>
          <w:sz w:val="22"/>
          <w:szCs w:val="22"/>
        </w:rPr>
        <w:t>Ja atskaite netiks savlaicīgi iesniegta noteiktajos termiņ</w:t>
      </w:r>
      <w:r>
        <w:rPr>
          <w:rStyle w:val="apple-style-span"/>
          <w:sz w:val="22"/>
          <w:szCs w:val="22"/>
          <w:lang w:val="de-DE"/>
        </w:rPr>
        <w:t>os, tad sacens</w:t>
      </w:r>
      <w:r>
        <w:rPr>
          <w:rStyle w:val="apple-style-span"/>
          <w:sz w:val="22"/>
          <w:szCs w:val="22"/>
        </w:rPr>
        <w:t>ību rezultā</w:t>
      </w:r>
      <w:r>
        <w:rPr>
          <w:rStyle w:val="apple-style-span"/>
          <w:sz w:val="22"/>
          <w:szCs w:val="22"/>
          <w:lang w:val="nl-NL"/>
        </w:rPr>
        <w:t>ti tiks iek</w:t>
      </w:r>
      <w:r>
        <w:rPr>
          <w:rStyle w:val="apple-style-span"/>
          <w:sz w:val="22"/>
          <w:szCs w:val="22"/>
        </w:rPr>
        <w:t>ļauti reitinga aprēķinos tikai pē</w:t>
      </w:r>
      <w:r>
        <w:rPr>
          <w:rStyle w:val="apple-style-span"/>
          <w:sz w:val="22"/>
          <w:szCs w:val="22"/>
          <w:lang w:val="fr-FR"/>
        </w:rPr>
        <w:t>c atskaites sa</w:t>
      </w:r>
      <w:r>
        <w:rPr>
          <w:rStyle w:val="apple-style-span"/>
          <w:sz w:val="22"/>
          <w:szCs w:val="22"/>
        </w:rPr>
        <w:t>ņemš</w:t>
      </w:r>
      <w:r>
        <w:rPr>
          <w:rStyle w:val="apple-style-span"/>
          <w:sz w:val="22"/>
          <w:szCs w:val="22"/>
          <w:lang w:val="pt-PT"/>
        </w:rPr>
        <w:t xml:space="preserve">anas. </w:t>
      </w:r>
    </w:p>
    <w:p w14:paraId="1D119689" w14:textId="16221942" w:rsidR="00C52707" w:rsidRDefault="00587660" w:rsidP="00AF66F1">
      <w:pPr>
        <w:pStyle w:val="Body"/>
        <w:spacing w:line="276" w:lineRule="auto"/>
        <w:ind w:left="1080"/>
        <w:jc w:val="both"/>
        <w:rPr>
          <w:sz w:val="22"/>
          <w:szCs w:val="22"/>
        </w:rPr>
      </w:pPr>
      <w:r>
        <w:rPr>
          <w:rStyle w:val="apple-style-span"/>
          <w:sz w:val="22"/>
          <w:szCs w:val="22"/>
        </w:rPr>
        <w:t>Ja sacensību atskaitē tiks konstatēti kā</w:t>
      </w:r>
      <w:r>
        <w:rPr>
          <w:rStyle w:val="apple-style-span"/>
          <w:sz w:val="22"/>
          <w:szCs w:val="22"/>
          <w:lang w:val="it-IT"/>
        </w:rPr>
        <w:t>di sacens</w:t>
      </w:r>
      <w:r>
        <w:rPr>
          <w:rStyle w:val="apple-style-span"/>
          <w:sz w:val="22"/>
          <w:szCs w:val="22"/>
        </w:rPr>
        <w:t>ību sarīkošanas nolikuma pārkāpumi, tad par katru pārkāpuma punktu bāzes koeficients tiks samazinā</w:t>
      </w:r>
      <w:r>
        <w:rPr>
          <w:rStyle w:val="apple-style-span"/>
          <w:sz w:val="22"/>
          <w:szCs w:val="22"/>
          <w:lang w:val="sv-SE"/>
        </w:rPr>
        <w:t>ts par -0.5 punktiem.</w:t>
      </w:r>
    </w:p>
    <w:p w14:paraId="46C8D186" w14:textId="352FC6AE" w:rsidR="00C52707" w:rsidRDefault="00587660" w:rsidP="00AF66F1">
      <w:pPr>
        <w:pStyle w:val="Body"/>
        <w:numPr>
          <w:ilvl w:val="0"/>
          <w:numId w:val="2"/>
        </w:numPr>
        <w:spacing w:line="276" w:lineRule="auto"/>
        <w:jc w:val="both"/>
        <w:rPr>
          <w:sz w:val="22"/>
          <w:szCs w:val="22"/>
          <w:lang w:val="fr-FR"/>
        </w:rPr>
      </w:pPr>
      <w:r>
        <w:rPr>
          <w:rStyle w:val="apple-style-span"/>
          <w:sz w:val="22"/>
          <w:szCs w:val="22"/>
          <w:lang w:val="fr-FR"/>
        </w:rPr>
        <w:t>Galvenais tiesnesis var b</w:t>
      </w:r>
      <w:r>
        <w:rPr>
          <w:rStyle w:val="apple-style-span"/>
          <w:sz w:val="22"/>
          <w:szCs w:val="22"/>
        </w:rPr>
        <w:t>ūt tiesnesis ar BEC vai BWF kategorijas turnīru pieredzi, atbilstoši LBF tiesnešu padomes apstiprinātajam sarakstam, kas publicēts www.badminton.lv mā</w:t>
      </w:r>
      <w:r>
        <w:rPr>
          <w:rStyle w:val="apple-style-span"/>
          <w:sz w:val="22"/>
          <w:szCs w:val="22"/>
          <w:lang w:val="es-ES_tradnl"/>
        </w:rPr>
        <w:t>jas lap</w:t>
      </w:r>
      <w:r>
        <w:rPr>
          <w:rStyle w:val="apple-style-span"/>
          <w:sz w:val="22"/>
          <w:szCs w:val="22"/>
        </w:rPr>
        <w:t>ā</w:t>
      </w:r>
      <w:r w:rsidR="00AF66F1">
        <w:rPr>
          <w:rStyle w:val="apple-style-span"/>
          <w:sz w:val="22"/>
          <w:szCs w:val="22"/>
        </w:rPr>
        <w:t>.</w:t>
      </w:r>
    </w:p>
    <w:p w14:paraId="211ACDA9" w14:textId="77777777" w:rsidR="00C52707" w:rsidRDefault="00C52707">
      <w:pPr>
        <w:pStyle w:val="Body"/>
        <w:jc w:val="both"/>
        <w:rPr>
          <w:rStyle w:val="apple-style-span"/>
          <w:sz w:val="22"/>
          <w:szCs w:val="22"/>
        </w:rPr>
      </w:pPr>
    </w:p>
    <w:tbl>
      <w:tblPr>
        <w:tblW w:w="949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88"/>
        <w:gridCol w:w="603"/>
        <w:gridCol w:w="3804"/>
      </w:tblGrid>
      <w:tr w:rsidR="00C52707" w14:paraId="58549387" w14:textId="77777777">
        <w:trPr>
          <w:trHeight w:val="231"/>
          <w:jc w:val="center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86EB" w14:textId="77777777" w:rsidR="00C52707" w:rsidRDefault="00587660">
            <w:pPr>
              <w:pStyle w:val="Body"/>
              <w:tabs>
                <w:tab w:val="right" w:pos="10366"/>
              </w:tabs>
              <w:jc w:val="center"/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Ar savu parakstu apliecinu, ka iepriekš minētā informācija ir patiesa, pilnī</w:t>
            </w:r>
            <w:r>
              <w:rPr>
                <w:b/>
                <w:bCs/>
                <w:sz w:val="22"/>
                <w:szCs w:val="22"/>
                <w:shd w:val="clear" w:color="auto" w:fill="FFFFFF"/>
                <w:lang w:val="it-IT"/>
              </w:rPr>
              <w:t>ga un prec</w:t>
            </w:r>
            <w:r>
              <w:rPr>
                <w:b/>
                <w:bCs/>
                <w:sz w:val="22"/>
                <w:szCs w:val="22"/>
                <w:shd w:val="clear" w:color="auto" w:fill="FFFFFF"/>
              </w:rPr>
              <w:t>īza</w:t>
            </w:r>
          </w:p>
        </w:tc>
      </w:tr>
      <w:tr w:rsidR="00C52707" w14:paraId="04E34141" w14:textId="77777777">
        <w:trPr>
          <w:trHeight w:val="236"/>
          <w:jc w:val="center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438B" w14:textId="77777777" w:rsidR="00C52707" w:rsidRDefault="00587660">
            <w:pPr>
              <w:pStyle w:val="Body"/>
            </w:pPr>
            <w:r>
              <w:rPr>
                <w:sz w:val="22"/>
                <w:szCs w:val="22"/>
                <w:lang w:val="it-IT"/>
              </w:rPr>
              <w:t>Sacens</w:t>
            </w:r>
            <w:r>
              <w:rPr>
                <w:sz w:val="22"/>
                <w:szCs w:val="22"/>
              </w:rPr>
              <w:t>ī</w:t>
            </w:r>
            <w:r>
              <w:rPr>
                <w:sz w:val="22"/>
                <w:szCs w:val="22"/>
                <w:lang w:val="fr-FR"/>
              </w:rPr>
              <w:t>bu galvenais tiesnesis: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1FA79" w14:textId="77777777" w:rsidR="00C52707" w:rsidRDefault="00C52707"/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2B8AB" w14:textId="77777777" w:rsidR="00C52707" w:rsidRDefault="00C52707"/>
        </w:tc>
      </w:tr>
      <w:tr w:rsidR="00C52707" w14:paraId="17889740" w14:textId="77777777">
        <w:trPr>
          <w:trHeight w:val="236"/>
          <w:jc w:val="center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18E2" w14:textId="77777777" w:rsidR="00C52707" w:rsidRDefault="00C52707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64767" w14:textId="77777777" w:rsidR="00C52707" w:rsidRDefault="00C52707"/>
        </w:tc>
        <w:tc>
          <w:tcPr>
            <w:tcW w:w="3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2830" w14:textId="77777777" w:rsidR="00C52707" w:rsidRDefault="00587660">
            <w:pPr>
              <w:pStyle w:val="Body"/>
              <w:jc w:val="center"/>
            </w:pPr>
            <w:r>
              <w:rPr>
                <w:sz w:val="22"/>
                <w:szCs w:val="22"/>
              </w:rPr>
              <w:t>(paraksts)</w:t>
            </w:r>
          </w:p>
        </w:tc>
      </w:tr>
      <w:tr w:rsidR="00C52707" w14:paraId="5DC872F6" w14:textId="77777777">
        <w:trPr>
          <w:trHeight w:val="231"/>
          <w:jc w:val="center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359C" w14:textId="77777777" w:rsidR="00C52707" w:rsidRDefault="00C52707"/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86D3" w14:textId="77777777" w:rsidR="00C52707" w:rsidRDefault="00C52707"/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2EE2" w14:textId="77777777" w:rsidR="00C52707" w:rsidRDefault="00C52707"/>
        </w:tc>
      </w:tr>
      <w:tr w:rsidR="00C52707" w14:paraId="5FEA652C" w14:textId="77777777">
        <w:trPr>
          <w:trHeight w:val="231"/>
          <w:jc w:val="center"/>
        </w:trPr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F1F8E" w14:textId="77777777" w:rsidR="00C52707" w:rsidRDefault="00587660">
            <w:pPr>
              <w:pStyle w:val="Body"/>
              <w:tabs>
                <w:tab w:val="right" w:pos="10366"/>
              </w:tabs>
            </w:pPr>
            <w:r>
              <w:rPr>
                <w:sz w:val="22"/>
                <w:szCs w:val="22"/>
              </w:rPr>
              <w:t>20___</w:t>
            </w:r>
            <w:r>
              <w:rPr>
                <w:sz w:val="22"/>
                <w:szCs w:val="22"/>
                <w:lang w:val="pt-PT"/>
              </w:rPr>
              <w:t xml:space="preserve">.gada </w:t>
            </w:r>
            <w:r>
              <w:rPr>
                <w:sz w:val="22"/>
                <w:szCs w:val="22"/>
              </w:rPr>
              <w:t>“___” ______________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A82C6" w14:textId="77777777" w:rsidR="00C52707" w:rsidRDefault="00587660">
            <w:pPr>
              <w:pStyle w:val="Body"/>
              <w:tabs>
                <w:tab w:val="right" w:pos="10366"/>
              </w:tabs>
            </w:pPr>
            <w:r>
              <w:rPr>
                <w:sz w:val="22"/>
                <w:szCs w:val="22"/>
              </w:rPr>
              <w:t>Z.v.</w:t>
            </w: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7A6E5" w14:textId="77777777" w:rsidR="00C52707" w:rsidRDefault="00587660">
            <w:pPr>
              <w:pStyle w:val="Body"/>
              <w:jc w:val="center"/>
            </w:pPr>
            <w:r>
              <w:rPr>
                <w:sz w:val="22"/>
                <w:szCs w:val="22"/>
              </w:rPr>
              <w:t>(vārds, uzvārds)</w:t>
            </w:r>
          </w:p>
        </w:tc>
      </w:tr>
    </w:tbl>
    <w:p w14:paraId="3E383BDA" w14:textId="77777777" w:rsidR="00C52707" w:rsidRDefault="00C52707" w:rsidP="00AF66F1">
      <w:pPr>
        <w:pStyle w:val="Body"/>
        <w:widowControl w:val="0"/>
        <w:ind w:left="1080"/>
        <w:rPr>
          <w:sz w:val="22"/>
          <w:szCs w:val="22"/>
        </w:rPr>
      </w:pPr>
    </w:p>
    <w:sectPr w:rsidR="00C52707" w:rsidSect="00F84063">
      <w:headerReference w:type="default" r:id="rId7"/>
      <w:footerReference w:type="default" r:id="rId8"/>
      <w:pgSz w:w="12240" w:h="15840"/>
      <w:pgMar w:top="506" w:right="720" w:bottom="851" w:left="1134" w:header="50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F0006" w14:textId="77777777" w:rsidR="008F4C5D" w:rsidRDefault="008F4C5D">
      <w:r>
        <w:separator/>
      </w:r>
    </w:p>
  </w:endnote>
  <w:endnote w:type="continuationSeparator" w:id="0">
    <w:p w14:paraId="41E5F55F" w14:textId="77777777" w:rsidR="008F4C5D" w:rsidRDefault="008F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9ECD1" w14:textId="77777777" w:rsidR="00C52707" w:rsidRDefault="00587660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F8406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504A" w14:textId="77777777" w:rsidR="008F4C5D" w:rsidRDefault="008F4C5D">
      <w:r>
        <w:separator/>
      </w:r>
    </w:p>
  </w:footnote>
  <w:footnote w:type="continuationSeparator" w:id="0">
    <w:p w14:paraId="39D0923C" w14:textId="77777777" w:rsidR="008F4C5D" w:rsidRDefault="008F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647E" w14:textId="77777777" w:rsidR="00C52707" w:rsidRDefault="00587660">
    <w:pPr>
      <w:pStyle w:val="Header"/>
      <w:tabs>
        <w:tab w:val="clear" w:pos="4153"/>
        <w:tab w:val="clear" w:pos="8306"/>
        <w:tab w:val="left" w:pos="6309"/>
      </w:tabs>
    </w:pPr>
    <w:r>
      <w:rPr>
        <w:rStyle w:val="apple-style-sp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AA0"/>
    <w:multiLevelType w:val="hybridMultilevel"/>
    <w:tmpl w:val="367208C6"/>
    <w:numStyleLink w:val="ImportedStyle1"/>
  </w:abstractNum>
  <w:abstractNum w:abstractNumId="1" w15:restartNumberingAfterBreak="0">
    <w:nsid w:val="2B0D57F5"/>
    <w:multiLevelType w:val="hybridMultilevel"/>
    <w:tmpl w:val="367208C6"/>
    <w:styleLink w:val="ImportedStyle1"/>
    <w:lvl w:ilvl="0" w:tplc="034486D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7CAF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5F0B6E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EA4F0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C0997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4E4486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7818A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E357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74D84C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707"/>
    <w:rsid w:val="00587660"/>
    <w:rsid w:val="007E7284"/>
    <w:rsid w:val="008F4C5D"/>
    <w:rsid w:val="00AF66F1"/>
    <w:rsid w:val="00C52707"/>
    <w:rsid w:val="00DA7334"/>
    <w:rsid w:val="00F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C7ACD4D"/>
  <w15:docId w15:val="{3809F7CD-EC11-6D4F-9BD7-CE70D4ED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apple-style-span">
    <w:name w:val="apple-style-span"/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Gunārs Lūsveris</cp:lastModifiedBy>
  <cp:revision>2</cp:revision>
  <dcterms:created xsi:type="dcterms:W3CDTF">2019-10-30T14:46:00Z</dcterms:created>
  <dcterms:modified xsi:type="dcterms:W3CDTF">2019-10-30T14:46:00Z</dcterms:modified>
</cp:coreProperties>
</file>